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9F8B" w14:textId="0B7896B9" w:rsidR="005F72D6" w:rsidRDefault="006A0115" w:rsidP="00B733EC">
      <w:pPr>
        <w:jc w:val="center"/>
        <w:rPr>
          <w:sz w:val="40"/>
          <w:szCs w:val="40"/>
        </w:rPr>
      </w:pPr>
      <w:r w:rsidRPr="00B733EC">
        <w:rPr>
          <w:sz w:val="40"/>
          <w:szCs w:val="40"/>
        </w:rPr>
        <w:t>p22 Aufgabe 3</w:t>
      </w:r>
      <w:r w:rsidR="00B733EC">
        <w:rPr>
          <w:sz w:val="40"/>
          <w:szCs w:val="40"/>
        </w:rPr>
        <w:t xml:space="preserve"> Pl</w:t>
      </w:r>
      <w:r w:rsidR="00114252">
        <w:rPr>
          <w:sz w:val="40"/>
          <w:szCs w:val="40"/>
        </w:rPr>
        <w:t>at</w:t>
      </w:r>
      <w:r w:rsidR="00B733EC">
        <w:rPr>
          <w:sz w:val="40"/>
          <w:szCs w:val="40"/>
        </w:rPr>
        <w:t>.epVII341e-342a</w:t>
      </w:r>
      <w:r w:rsidR="000A146B">
        <w:rPr>
          <w:sz w:val="40"/>
          <w:szCs w:val="40"/>
        </w:rPr>
        <w:t xml:space="preserve"> (Querformat)</w:t>
      </w:r>
    </w:p>
    <w:p w14:paraId="7A3DBA27" w14:textId="1E23EF99" w:rsidR="000449AF" w:rsidRPr="000449AF" w:rsidRDefault="003A6061" w:rsidP="000449AF">
      <w:pPr>
        <w:rPr>
          <w:sz w:val="24"/>
          <w:szCs w:val="24"/>
        </w:rPr>
      </w:pPr>
      <w:r>
        <w:rPr>
          <w:sz w:val="24"/>
          <w:szCs w:val="24"/>
        </w:rPr>
        <w:t xml:space="preserve">Am gemeinsamen Abtrennen der Kola in den "geteilten Notizen" habe ich gesehen, dass es (entgegen der strikt linearen Übersetzung) doch hilfreich ist, wenn wir uns zuerst ganze Sätze abtrennen. </w:t>
      </w:r>
      <w:r w:rsidR="003C0B53">
        <w:rPr>
          <w:sz w:val="24"/>
          <w:szCs w:val="24"/>
        </w:rPr>
        <w:t>Das habe ich hier bereits in Tabellenform getan.</w:t>
      </w:r>
      <w:r w:rsidR="003C0B53">
        <w:rPr>
          <w:sz w:val="24"/>
          <w:szCs w:val="24"/>
        </w:rPr>
        <w:br/>
        <w:t>Bitte trennt die kurzen Kola nun innerhalb der Sätze wie gewohnt ab. Die folgende Feinübersetzung soll da</w:t>
      </w:r>
      <w:r w:rsidR="00114252">
        <w:rPr>
          <w:sz w:val="24"/>
          <w:szCs w:val="24"/>
        </w:rPr>
        <w:t>nn</w:t>
      </w:r>
      <w:r w:rsidR="003C0B53">
        <w:rPr>
          <w:sz w:val="24"/>
          <w:szCs w:val="24"/>
        </w:rPr>
        <w:t xml:space="preserve"> aus dem linearen Stückwerk verständliche deutsche Sätz bilden. </w:t>
      </w:r>
    </w:p>
    <w:tbl>
      <w:tblPr>
        <w:tblStyle w:val="Tabellenraster"/>
        <w:tblW w:w="14742" w:type="dxa"/>
        <w:tblInd w:w="-5" w:type="dxa"/>
        <w:tblLook w:val="04A0" w:firstRow="1" w:lastRow="0" w:firstColumn="1" w:lastColumn="0" w:noHBand="0" w:noVBand="1"/>
      </w:tblPr>
      <w:tblGrid>
        <w:gridCol w:w="426"/>
        <w:gridCol w:w="4819"/>
        <w:gridCol w:w="5245"/>
        <w:gridCol w:w="4252"/>
      </w:tblGrid>
      <w:tr w:rsidR="000A146B" w:rsidRPr="00F14690" w14:paraId="1BE4E7D8" w14:textId="77777777" w:rsidTr="000A146B">
        <w:tc>
          <w:tcPr>
            <w:tcW w:w="426" w:type="dxa"/>
          </w:tcPr>
          <w:p w14:paraId="6C5EFA70" w14:textId="77777777" w:rsidR="000A146B" w:rsidRDefault="000A146B" w:rsidP="000449AF">
            <w:pPr>
              <w:jc w:val="center"/>
              <w:rPr>
                <w:color w:val="C00000"/>
                <w:sz w:val="24"/>
                <w:szCs w:val="24"/>
              </w:rPr>
            </w:pPr>
          </w:p>
        </w:tc>
        <w:tc>
          <w:tcPr>
            <w:tcW w:w="4819" w:type="dxa"/>
          </w:tcPr>
          <w:p w14:paraId="5A155658" w14:textId="6F8C1719" w:rsidR="000A146B" w:rsidRPr="000449AF" w:rsidRDefault="000A146B" w:rsidP="000449AF">
            <w:pPr>
              <w:jc w:val="center"/>
              <w:rPr>
                <w:color w:val="C00000"/>
                <w:sz w:val="24"/>
                <w:szCs w:val="24"/>
              </w:rPr>
            </w:pPr>
            <w:r>
              <w:rPr>
                <w:color w:val="C00000"/>
                <w:sz w:val="24"/>
                <w:szCs w:val="24"/>
              </w:rPr>
              <w:t xml:space="preserve">In Kola zu gliedernder </w:t>
            </w:r>
            <w:r w:rsidRPr="000449AF">
              <w:rPr>
                <w:color w:val="C00000"/>
                <w:sz w:val="24"/>
                <w:szCs w:val="24"/>
              </w:rPr>
              <w:t>Originaltext</w:t>
            </w:r>
          </w:p>
        </w:tc>
        <w:tc>
          <w:tcPr>
            <w:tcW w:w="5245" w:type="dxa"/>
          </w:tcPr>
          <w:p w14:paraId="7F9E5285" w14:textId="0861266E" w:rsidR="000A146B" w:rsidRPr="000449AF" w:rsidRDefault="000A146B" w:rsidP="000449AF">
            <w:pPr>
              <w:jc w:val="center"/>
              <w:rPr>
                <w:color w:val="C00000"/>
                <w:sz w:val="24"/>
                <w:szCs w:val="24"/>
              </w:rPr>
            </w:pPr>
            <w:r w:rsidRPr="000449AF">
              <w:rPr>
                <w:color w:val="C00000"/>
                <w:sz w:val="24"/>
                <w:szCs w:val="24"/>
              </w:rPr>
              <w:t>Rohübersetzung</w:t>
            </w:r>
            <w:r>
              <w:rPr>
                <w:color w:val="C00000"/>
                <w:sz w:val="24"/>
                <w:szCs w:val="24"/>
              </w:rPr>
              <w:t>, linear</w:t>
            </w:r>
          </w:p>
        </w:tc>
        <w:tc>
          <w:tcPr>
            <w:tcW w:w="4252" w:type="dxa"/>
          </w:tcPr>
          <w:p w14:paraId="77D0AF60" w14:textId="730EBB15" w:rsidR="000A146B" w:rsidRPr="000449AF" w:rsidRDefault="000A146B" w:rsidP="000449AF">
            <w:pPr>
              <w:jc w:val="center"/>
              <w:rPr>
                <w:color w:val="C00000"/>
                <w:sz w:val="24"/>
                <w:szCs w:val="24"/>
              </w:rPr>
            </w:pPr>
            <w:r w:rsidRPr="000449AF">
              <w:rPr>
                <w:color w:val="C00000"/>
                <w:sz w:val="24"/>
                <w:szCs w:val="24"/>
              </w:rPr>
              <w:t>Feinübersetzung</w:t>
            </w:r>
          </w:p>
        </w:tc>
      </w:tr>
      <w:tr w:rsidR="000A146B" w:rsidRPr="00F14690" w14:paraId="53E315F0" w14:textId="0CDB602E" w:rsidTr="000A146B">
        <w:tc>
          <w:tcPr>
            <w:tcW w:w="426" w:type="dxa"/>
          </w:tcPr>
          <w:p w14:paraId="197F097A" w14:textId="7096EDFA" w:rsidR="000A146B" w:rsidRPr="000A146B" w:rsidRDefault="000A146B" w:rsidP="00B733EC">
            <w:pPr>
              <w:rPr>
                <w:sz w:val="24"/>
                <w:szCs w:val="24"/>
              </w:rPr>
            </w:pPr>
            <w:r>
              <w:rPr>
                <w:sz w:val="24"/>
                <w:szCs w:val="24"/>
              </w:rPr>
              <w:t>1</w:t>
            </w:r>
          </w:p>
        </w:tc>
        <w:tc>
          <w:tcPr>
            <w:tcW w:w="4819" w:type="dxa"/>
          </w:tcPr>
          <w:p w14:paraId="7BC60038" w14:textId="12BA8B4F" w:rsidR="000A146B" w:rsidRDefault="000A146B" w:rsidP="00B733EC">
            <w:pPr>
              <w:rPr>
                <w:sz w:val="24"/>
                <w:szCs w:val="24"/>
                <w:lang w:val="el-GR"/>
              </w:rPr>
            </w:pPr>
            <w:r w:rsidRPr="006A0115">
              <w:rPr>
                <w:sz w:val="24"/>
                <w:szCs w:val="24"/>
                <w:lang w:val="el-GR"/>
              </w:rPr>
              <w:t xml:space="preserve">οὔκουν ἐμόν γε περὶ αὐτῶν ἔστιν σύγγραμμα </w:t>
            </w:r>
          </w:p>
          <w:p w14:paraId="114309FE" w14:textId="0B5CA22B" w:rsidR="000A146B" w:rsidRPr="006A0115" w:rsidRDefault="000A146B" w:rsidP="00B733EC">
            <w:pPr>
              <w:rPr>
                <w:sz w:val="24"/>
                <w:szCs w:val="24"/>
                <w:lang w:val="el-GR"/>
              </w:rPr>
            </w:pPr>
            <w:r w:rsidRPr="006A0115">
              <w:rPr>
                <w:sz w:val="24"/>
                <w:szCs w:val="24"/>
                <w:lang w:val="el-GR"/>
              </w:rPr>
              <w:t xml:space="preserve">οὐδὲ μήποτε γένηται· </w:t>
            </w:r>
          </w:p>
        </w:tc>
        <w:tc>
          <w:tcPr>
            <w:tcW w:w="5245" w:type="dxa"/>
          </w:tcPr>
          <w:p w14:paraId="2DE20A02" w14:textId="77777777" w:rsidR="000A146B" w:rsidRDefault="000A146B" w:rsidP="00B733EC">
            <w:pPr>
              <w:rPr>
                <w:sz w:val="24"/>
                <w:szCs w:val="24"/>
              </w:rPr>
            </w:pPr>
            <w:r>
              <w:rPr>
                <w:sz w:val="24"/>
                <w:szCs w:val="24"/>
              </w:rPr>
              <w:t>Gewiss gibt es von mir ja darüber keine Schrift,</w:t>
            </w:r>
          </w:p>
          <w:p w14:paraId="2CCE0184" w14:textId="44D2BECF" w:rsidR="000A146B" w:rsidRPr="00F14690" w:rsidRDefault="000A146B" w:rsidP="00B733EC">
            <w:pPr>
              <w:rPr>
                <w:sz w:val="24"/>
                <w:szCs w:val="24"/>
              </w:rPr>
            </w:pPr>
            <w:r>
              <w:rPr>
                <w:sz w:val="24"/>
                <w:szCs w:val="24"/>
              </w:rPr>
              <w:t xml:space="preserve">und soll es auch niemals geben. </w:t>
            </w:r>
          </w:p>
        </w:tc>
        <w:tc>
          <w:tcPr>
            <w:tcW w:w="4252" w:type="dxa"/>
          </w:tcPr>
          <w:p w14:paraId="57058586" w14:textId="018C7204" w:rsidR="000A146B" w:rsidRPr="00F14690" w:rsidRDefault="000A146B" w:rsidP="00B733EC">
            <w:pPr>
              <w:rPr>
                <w:sz w:val="24"/>
                <w:szCs w:val="24"/>
              </w:rPr>
            </w:pPr>
            <w:r>
              <w:rPr>
                <w:sz w:val="24"/>
                <w:szCs w:val="24"/>
              </w:rPr>
              <w:t xml:space="preserve">Es gibt ja von mir in der Tat keine Schrift darüber, und soll es auch nie geben. </w:t>
            </w:r>
          </w:p>
        </w:tc>
      </w:tr>
      <w:tr w:rsidR="000A146B" w:rsidRPr="00EC5D76" w14:paraId="6834F861" w14:textId="09E04418" w:rsidTr="000A146B">
        <w:tc>
          <w:tcPr>
            <w:tcW w:w="426" w:type="dxa"/>
          </w:tcPr>
          <w:p w14:paraId="1705A1C5" w14:textId="69348AED" w:rsidR="000A146B" w:rsidRDefault="000A146B" w:rsidP="00B733EC">
            <w:r>
              <w:t>2</w:t>
            </w:r>
          </w:p>
        </w:tc>
        <w:tc>
          <w:tcPr>
            <w:tcW w:w="4819" w:type="dxa"/>
          </w:tcPr>
          <w:p w14:paraId="51F710A4" w14:textId="399B5481" w:rsidR="000A146B" w:rsidRPr="008D1882" w:rsidRDefault="000A146B" w:rsidP="00B733EC">
            <w:pPr>
              <w:rPr>
                <w:sz w:val="24"/>
                <w:szCs w:val="24"/>
              </w:rPr>
            </w:pPr>
            <w:hyperlink r:id="rId4" w:history="1">
              <w:r w:rsidRPr="006A0115">
                <w:rPr>
                  <w:rStyle w:val="Hyperlink"/>
                  <w:sz w:val="24"/>
                  <w:szCs w:val="24"/>
                  <w:lang w:val="el-GR"/>
                </w:rPr>
                <w:t>ῥητὸν</w:t>
              </w:r>
            </w:hyperlink>
            <w:r w:rsidRPr="008D1882">
              <w:rPr>
                <w:sz w:val="24"/>
                <w:szCs w:val="24"/>
              </w:rPr>
              <w:t xml:space="preserve"> </w:t>
            </w:r>
            <w:r w:rsidRPr="006A0115">
              <w:rPr>
                <w:sz w:val="24"/>
                <w:szCs w:val="24"/>
                <w:lang w:val="el-GR"/>
              </w:rPr>
              <w:t>γὰρ</w:t>
            </w:r>
            <w:r w:rsidRPr="008D1882">
              <w:rPr>
                <w:sz w:val="24"/>
                <w:szCs w:val="24"/>
              </w:rPr>
              <w:t xml:space="preserve"> </w:t>
            </w:r>
            <w:r w:rsidRPr="006A0115">
              <w:rPr>
                <w:sz w:val="24"/>
                <w:szCs w:val="24"/>
                <w:lang w:val="el-GR"/>
              </w:rPr>
              <w:t>οὐδαμῶς</w:t>
            </w:r>
            <w:r w:rsidRPr="008D1882">
              <w:rPr>
                <w:sz w:val="24"/>
                <w:szCs w:val="24"/>
              </w:rPr>
              <w:t xml:space="preserve"> </w:t>
            </w:r>
            <w:r w:rsidRPr="006A0115">
              <w:rPr>
                <w:sz w:val="24"/>
                <w:szCs w:val="24"/>
                <w:lang w:val="el-GR"/>
              </w:rPr>
              <w:t>ἐστιν</w:t>
            </w:r>
            <w:r w:rsidRPr="008D1882">
              <w:rPr>
                <w:sz w:val="24"/>
                <w:szCs w:val="24"/>
              </w:rPr>
              <w:t xml:space="preserve"> </w:t>
            </w:r>
            <w:r>
              <w:rPr>
                <w:sz w:val="24"/>
                <w:szCs w:val="24"/>
              </w:rPr>
              <w:t xml:space="preserve">(sc. </w:t>
            </w:r>
            <w:r>
              <w:rPr>
                <w:sz w:val="24"/>
                <w:szCs w:val="24"/>
                <w:lang w:val="el-GR"/>
              </w:rPr>
              <w:t>τὸ</w:t>
            </w:r>
            <w:r w:rsidRPr="008D1882">
              <w:rPr>
                <w:sz w:val="24"/>
                <w:szCs w:val="24"/>
              </w:rPr>
              <w:t xml:space="preserve"> </w:t>
            </w:r>
            <w:r>
              <w:rPr>
                <w:sz w:val="24"/>
                <w:szCs w:val="24"/>
                <w:lang w:val="el-GR"/>
              </w:rPr>
              <w:t>πρᾶγμα</w:t>
            </w:r>
            <w:r w:rsidRPr="008D1882">
              <w:rPr>
                <w:sz w:val="24"/>
                <w:szCs w:val="24"/>
              </w:rPr>
              <w:t>)</w:t>
            </w:r>
          </w:p>
          <w:p w14:paraId="3A9D41CA" w14:textId="77777777" w:rsidR="000A146B" w:rsidRDefault="000A146B" w:rsidP="00B733EC">
            <w:pPr>
              <w:rPr>
                <w:sz w:val="24"/>
                <w:szCs w:val="24"/>
                <w:lang w:val="el-GR"/>
              </w:rPr>
            </w:pPr>
            <w:r w:rsidRPr="006A0115">
              <w:rPr>
                <w:sz w:val="24"/>
                <w:szCs w:val="24"/>
                <w:lang w:val="el-GR"/>
              </w:rPr>
              <w:t xml:space="preserve">ὡς ἄλλα μαθήματα, </w:t>
            </w:r>
          </w:p>
          <w:p w14:paraId="7D86CB9C" w14:textId="310DA167" w:rsidR="000A146B" w:rsidRDefault="000A146B" w:rsidP="00B733EC">
            <w:pPr>
              <w:rPr>
                <w:sz w:val="24"/>
                <w:szCs w:val="24"/>
                <w:lang w:val="el-GR"/>
              </w:rPr>
            </w:pPr>
            <w:r w:rsidRPr="006A0115">
              <w:rPr>
                <w:sz w:val="24"/>
                <w:szCs w:val="24"/>
                <w:lang w:val="el-GR"/>
              </w:rPr>
              <w:t xml:space="preserve">ἀλλ᾽ ἐκ πολλῆς συνουσίας </w:t>
            </w:r>
          </w:p>
          <w:p w14:paraId="7DD5E241" w14:textId="77777777" w:rsidR="000A146B" w:rsidRDefault="000A146B" w:rsidP="00B733EC">
            <w:pPr>
              <w:rPr>
                <w:sz w:val="24"/>
                <w:szCs w:val="24"/>
                <w:lang w:val="el-GR"/>
              </w:rPr>
            </w:pPr>
            <w:r w:rsidRPr="006A0115">
              <w:rPr>
                <w:sz w:val="24"/>
                <w:szCs w:val="24"/>
                <w:lang w:val="el-GR"/>
              </w:rPr>
              <w:t xml:space="preserve">γιγνομένης περὶ τὸ πρᾶγμα αὐτὸ </w:t>
            </w:r>
          </w:p>
          <w:p w14:paraId="63799BA4" w14:textId="727E998E" w:rsidR="000A146B" w:rsidRDefault="000A146B" w:rsidP="00B733EC">
            <w:pPr>
              <w:rPr>
                <w:sz w:val="24"/>
                <w:szCs w:val="24"/>
                <w:lang w:val="el-GR"/>
              </w:rPr>
            </w:pPr>
            <w:r w:rsidRPr="006A0115">
              <w:rPr>
                <w:sz w:val="24"/>
                <w:szCs w:val="24"/>
                <w:lang w:val="el-GR"/>
              </w:rPr>
              <w:t xml:space="preserve">καὶ τοῦ συζῆν, </w:t>
            </w:r>
          </w:p>
          <w:p w14:paraId="16927687" w14:textId="77777777" w:rsidR="000A146B" w:rsidRDefault="000A146B" w:rsidP="00B733EC">
            <w:pPr>
              <w:rPr>
                <w:sz w:val="24"/>
                <w:szCs w:val="24"/>
                <w:lang w:val="el-GR"/>
              </w:rPr>
            </w:pPr>
            <w:r w:rsidRPr="006A0115">
              <w:rPr>
                <w:sz w:val="24"/>
                <w:szCs w:val="24"/>
                <w:lang w:val="el-GR"/>
              </w:rPr>
              <w:t xml:space="preserve">ἐξαίφνης οἷον </w:t>
            </w:r>
          </w:p>
          <w:p w14:paraId="1222891E" w14:textId="427B7DB6" w:rsidR="000A146B" w:rsidRDefault="000A146B" w:rsidP="00B733EC">
            <w:pPr>
              <w:rPr>
                <w:sz w:val="24"/>
                <w:szCs w:val="24"/>
                <w:lang w:val="el-GR"/>
              </w:rPr>
            </w:pPr>
            <w:r w:rsidRPr="006A0115">
              <w:rPr>
                <w:sz w:val="24"/>
                <w:szCs w:val="24"/>
                <w:lang w:val="el-GR"/>
              </w:rPr>
              <w:t xml:space="preserve">ἀπὸ πυρὸς [341δ] πηδήσαντος </w:t>
            </w:r>
          </w:p>
          <w:p w14:paraId="70D25200" w14:textId="77777777" w:rsidR="000A146B" w:rsidRDefault="000A146B" w:rsidP="00B733EC">
            <w:pPr>
              <w:rPr>
                <w:sz w:val="24"/>
                <w:szCs w:val="24"/>
                <w:lang w:val="el-GR"/>
              </w:rPr>
            </w:pPr>
            <w:r w:rsidRPr="006A0115">
              <w:rPr>
                <w:sz w:val="24"/>
                <w:szCs w:val="24"/>
                <w:lang w:val="el-GR"/>
              </w:rPr>
              <w:t xml:space="preserve">ἐξαφθὲν φῶς, </w:t>
            </w:r>
          </w:p>
          <w:p w14:paraId="66A51CC5" w14:textId="77777777" w:rsidR="000A146B" w:rsidRDefault="000A146B" w:rsidP="00B733EC">
            <w:pPr>
              <w:rPr>
                <w:sz w:val="24"/>
                <w:szCs w:val="24"/>
                <w:lang w:val="el-GR"/>
              </w:rPr>
            </w:pPr>
            <w:r w:rsidRPr="006A0115">
              <w:rPr>
                <w:sz w:val="24"/>
                <w:szCs w:val="24"/>
                <w:lang w:val="el-GR"/>
              </w:rPr>
              <w:t xml:space="preserve">ἐν τῇ ψυχῇ γενόμενον </w:t>
            </w:r>
          </w:p>
          <w:p w14:paraId="49CD68A9" w14:textId="4FA0CB53" w:rsidR="000A146B" w:rsidRPr="006A0115" w:rsidRDefault="000A146B" w:rsidP="00B733EC">
            <w:pPr>
              <w:rPr>
                <w:sz w:val="24"/>
                <w:szCs w:val="24"/>
                <w:lang w:val="el-GR"/>
              </w:rPr>
            </w:pPr>
            <w:r w:rsidRPr="006A0115">
              <w:rPr>
                <w:sz w:val="24"/>
                <w:szCs w:val="24"/>
                <w:lang w:val="el-GR"/>
              </w:rPr>
              <w:t xml:space="preserve">αὐτὸ ἑαυτὸ ἤδη τρέφει. </w:t>
            </w:r>
          </w:p>
        </w:tc>
        <w:tc>
          <w:tcPr>
            <w:tcW w:w="5245" w:type="dxa"/>
          </w:tcPr>
          <w:p w14:paraId="1B4C3171" w14:textId="77777777" w:rsidR="000A146B" w:rsidRDefault="000A146B" w:rsidP="00B733EC">
            <w:pPr>
              <w:rPr>
                <w:sz w:val="24"/>
                <w:szCs w:val="24"/>
              </w:rPr>
            </w:pPr>
            <w:r>
              <w:rPr>
                <w:sz w:val="24"/>
                <w:szCs w:val="24"/>
              </w:rPr>
              <w:t>Denn sagbar ist es keineswegs</w:t>
            </w:r>
            <w:r>
              <w:rPr>
                <w:sz w:val="24"/>
                <w:szCs w:val="24"/>
              </w:rPr>
              <w:br/>
              <w:t>wie andere Wissensgebiete &lt;es sind&gt;,</w:t>
            </w:r>
          </w:p>
          <w:p w14:paraId="1FCDB67D" w14:textId="679DC479" w:rsidR="000A146B" w:rsidRDefault="000A146B" w:rsidP="00B733EC">
            <w:pPr>
              <w:rPr>
                <w:sz w:val="24"/>
                <w:szCs w:val="24"/>
              </w:rPr>
            </w:pPr>
            <w:r>
              <w:rPr>
                <w:sz w:val="24"/>
                <w:szCs w:val="24"/>
              </w:rPr>
              <w:t>sondern aus vielfachem Zusammensein,</w:t>
            </w:r>
          </w:p>
          <w:p w14:paraId="31A3EE79" w14:textId="2A87490C" w:rsidR="000A146B" w:rsidRDefault="000A146B" w:rsidP="00B733EC">
            <w:pPr>
              <w:rPr>
                <w:sz w:val="24"/>
                <w:szCs w:val="24"/>
              </w:rPr>
            </w:pPr>
            <w:r>
              <w:rPr>
                <w:sz w:val="24"/>
                <w:szCs w:val="24"/>
              </w:rPr>
              <w:t>das sich auf die Sache selbst bezieht,</w:t>
            </w:r>
          </w:p>
          <w:p w14:paraId="3E203522" w14:textId="1AE31856" w:rsidR="000A146B" w:rsidRDefault="000A146B" w:rsidP="00B733EC">
            <w:pPr>
              <w:rPr>
                <w:sz w:val="24"/>
                <w:szCs w:val="24"/>
              </w:rPr>
            </w:pPr>
            <w:r>
              <w:rPr>
                <w:sz w:val="24"/>
                <w:szCs w:val="24"/>
              </w:rPr>
              <w:t>und &lt;aus&gt; dem Zusammenleben</w:t>
            </w:r>
            <w:r>
              <w:rPr>
                <w:sz w:val="24"/>
                <w:szCs w:val="24"/>
              </w:rPr>
              <w:br/>
              <w:t>plötzlich wie ein</w:t>
            </w:r>
          </w:p>
          <w:p w14:paraId="35A1BCF2" w14:textId="58281533" w:rsidR="000A146B" w:rsidRDefault="000A146B" w:rsidP="00B733EC">
            <w:pPr>
              <w:rPr>
                <w:sz w:val="24"/>
                <w:szCs w:val="24"/>
              </w:rPr>
            </w:pPr>
            <w:r>
              <w:rPr>
                <w:sz w:val="24"/>
                <w:szCs w:val="24"/>
              </w:rPr>
              <w:t>von überspringendem Feuer</w:t>
            </w:r>
          </w:p>
          <w:p w14:paraId="4CD77D50" w14:textId="77777777" w:rsidR="000A146B" w:rsidRDefault="000A146B" w:rsidP="00B733EC">
            <w:pPr>
              <w:rPr>
                <w:sz w:val="24"/>
                <w:szCs w:val="24"/>
              </w:rPr>
            </w:pPr>
            <w:r>
              <w:rPr>
                <w:sz w:val="24"/>
                <w:szCs w:val="24"/>
              </w:rPr>
              <w:t>angezündetes Licht</w:t>
            </w:r>
          </w:p>
          <w:p w14:paraId="67EFB7F5" w14:textId="1107CA9D" w:rsidR="000A146B" w:rsidRDefault="000A146B" w:rsidP="00B733EC">
            <w:pPr>
              <w:rPr>
                <w:sz w:val="24"/>
                <w:szCs w:val="24"/>
              </w:rPr>
            </w:pPr>
            <w:r>
              <w:rPr>
                <w:sz w:val="24"/>
                <w:szCs w:val="24"/>
              </w:rPr>
              <w:t>in der Seele entstanden</w:t>
            </w:r>
          </w:p>
          <w:p w14:paraId="50C3AACA" w14:textId="61F2CB98" w:rsidR="000A146B" w:rsidRPr="00EC5D76" w:rsidRDefault="000A146B" w:rsidP="00B733EC">
            <w:pPr>
              <w:rPr>
                <w:sz w:val="24"/>
                <w:szCs w:val="24"/>
              </w:rPr>
            </w:pPr>
            <w:r>
              <w:rPr>
                <w:sz w:val="24"/>
                <w:szCs w:val="24"/>
              </w:rPr>
              <w:t xml:space="preserve">nährt es sich nun selbst. </w:t>
            </w:r>
          </w:p>
        </w:tc>
        <w:tc>
          <w:tcPr>
            <w:tcW w:w="4252" w:type="dxa"/>
          </w:tcPr>
          <w:p w14:paraId="7BA0FB19" w14:textId="036C8656" w:rsidR="000A146B" w:rsidRPr="00EC5D76" w:rsidRDefault="000A146B" w:rsidP="00B733EC">
            <w:pPr>
              <w:rPr>
                <w:sz w:val="24"/>
                <w:szCs w:val="24"/>
              </w:rPr>
            </w:pPr>
            <w:r>
              <w:rPr>
                <w:sz w:val="24"/>
                <w:szCs w:val="24"/>
              </w:rPr>
              <w:t xml:space="preserve">Denn sprechen kann man darüber nicht wie über ander Wissensgebiete, sondern in vielfachem der Sache gewidmeten Zusammensein und im Zusammenleben entsteht es plötzlich in der Seele wie ein von einem Funken aus einem Feuer entzündetes Licht und nährt sich nun selbst. </w:t>
            </w:r>
          </w:p>
        </w:tc>
      </w:tr>
      <w:tr w:rsidR="000A146B" w:rsidRPr="000A146B" w14:paraId="7BC7C463" w14:textId="69CDD8A1" w:rsidTr="000A146B">
        <w:tc>
          <w:tcPr>
            <w:tcW w:w="426" w:type="dxa"/>
          </w:tcPr>
          <w:p w14:paraId="1C5F44EA" w14:textId="7FABD7D1" w:rsidR="000A146B" w:rsidRPr="000A146B" w:rsidRDefault="000A146B" w:rsidP="00B733EC">
            <w:pPr>
              <w:rPr>
                <w:sz w:val="24"/>
                <w:szCs w:val="24"/>
              </w:rPr>
            </w:pPr>
            <w:r>
              <w:rPr>
                <w:sz w:val="24"/>
                <w:szCs w:val="24"/>
              </w:rPr>
              <w:t>3</w:t>
            </w:r>
          </w:p>
        </w:tc>
        <w:tc>
          <w:tcPr>
            <w:tcW w:w="4819" w:type="dxa"/>
          </w:tcPr>
          <w:p w14:paraId="53298B09" w14:textId="4E1BD24A" w:rsidR="000A146B" w:rsidRPr="000A146B" w:rsidRDefault="000A146B" w:rsidP="00B733EC">
            <w:pPr>
              <w:rPr>
                <w:sz w:val="24"/>
                <w:szCs w:val="24"/>
              </w:rPr>
            </w:pPr>
            <w:r w:rsidRPr="006A0115">
              <w:rPr>
                <w:sz w:val="24"/>
                <w:szCs w:val="24"/>
                <w:lang w:val="el-GR"/>
              </w:rPr>
              <w:t>καίτοι</w:t>
            </w:r>
            <w:r w:rsidRPr="000A146B">
              <w:rPr>
                <w:sz w:val="24"/>
                <w:szCs w:val="24"/>
              </w:rPr>
              <w:t xml:space="preserve"> </w:t>
            </w:r>
            <w:r w:rsidRPr="006A0115">
              <w:rPr>
                <w:sz w:val="24"/>
                <w:szCs w:val="24"/>
                <w:lang w:val="el-GR"/>
              </w:rPr>
              <w:t>τοσόνδε</w:t>
            </w:r>
            <w:r w:rsidRPr="000A146B">
              <w:rPr>
                <w:sz w:val="24"/>
                <w:szCs w:val="24"/>
              </w:rPr>
              <w:t xml:space="preserve"> </w:t>
            </w:r>
            <w:r w:rsidRPr="006A0115">
              <w:rPr>
                <w:sz w:val="24"/>
                <w:szCs w:val="24"/>
                <w:lang w:val="el-GR"/>
              </w:rPr>
              <w:t>γε</w:t>
            </w:r>
            <w:r w:rsidRPr="000A146B">
              <w:rPr>
                <w:sz w:val="24"/>
                <w:szCs w:val="24"/>
              </w:rPr>
              <w:t xml:space="preserve"> </w:t>
            </w:r>
            <w:r w:rsidRPr="006A0115">
              <w:rPr>
                <w:sz w:val="24"/>
                <w:szCs w:val="24"/>
                <w:lang w:val="el-GR"/>
              </w:rPr>
              <w:t>οἶδα</w:t>
            </w:r>
            <w:r w:rsidRPr="000A146B">
              <w:rPr>
                <w:sz w:val="24"/>
                <w:szCs w:val="24"/>
              </w:rPr>
              <w:t xml:space="preserve">, </w:t>
            </w:r>
            <w:r w:rsidRPr="006A0115">
              <w:rPr>
                <w:sz w:val="24"/>
                <w:szCs w:val="24"/>
                <w:lang w:val="el-GR"/>
              </w:rPr>
              <w:t>ὅτι</w:t>
            </w:r>
            <w:r w:rsidRPr="000A146B">
              <w:rPr>
                <w:sz w:val="24"/>
                <w:szCs w:val="24"/>
              </w:rPr>
              <w:t xml:space="preserve"> </w:t>
            </w:r>
            <w:r w:rsidRPr="006A0115">
              <w:rPr>
                <w:sz w:val="24"/>
                <w:szCs w:val="24"/>
                <w:lang w:val="el-GR"/>
              </w:rPr>
              <w:t>γραφέντα</w:t>
            </w:r>
            <w:r w:rsidRPr="000A146B">
              <w:rPr>
                <w:sz w:val="24"/>
                <w:szCs w:val="24"/>
              </w:rPr>
              <w:t xml:space="preserve"> </w:t>
            </w:r>
            <w:r w:rsidRPr="006A0115">
              <w:rPr>
                <w:sz w:val="24"/>
                <w:szCs w:val="24"/>
                <w:lang w:val="el-GR"/>
              </w:rPr>
              <w:t>ἢ</w:t>
            </w:r>
            <w:r w:rsidRPr="000A146B">
              <w:rPr>
                <w:sz w:val="24"/>
                <w:szCs w:val="24"/>
              </w:rPr>
              <w:t xml:space="preserve"> </w:t>
            </w:r>
            <w:r w:rsidRPr="006A0115">
              <w:rPr>
                <w:sz w:val="24"/>
                <w:szCs w:val="24"/>
                <w:lang w:val="el-GR"/>
              </w:rPr>
              <w:t>λεχθέντα</w:t>
            </w:r>
            <w:r w:rsidRPr="000A146B">
              <w:rPr>
                <w:sz w:val="24"/>
                <w:szCs w:val="24"/>
              </w:rPr>
              <w:t xml:space="preserve"> </w:t>
            </w:r>
            <w:r w:rsidRPr="006A0115">
              <w:rPr>
                <w:sz w:val="24"/>
                <w:szCs w:val="24"/>
                <w:lang w:val="el-GR"/>
              </w:rPr>
              <w:t>ὑπ᾽</w:t>
            </w:r>
            <w:r w:rsidRPr="000A146B">
              <w:rPr>
                <w:sz w:val="24"/>
                <w:szCs w:val="24"/>
              </w:rPr>
              <w:t xml:space="preserve"> </w:t>
            </w:r>
            <w:r w:rsidRPr="006A0115">
              <w:rPr>
                <w:sz w:val="24"/>
                <w:szCs w:val="24"/>
                <w:lang w:val="el-GR"/>
              </w:rPr>
              <w:t>ἐμοῦ</w:t>
            </w:r>
            <w:r w:rsidRPr="000A146B">
              <w:rPr>
                <w:sz w:val="24"/>
                <w:szCs w:val="24"/>
              </w:rPr>
              <w:t xml:space="preserve"> </w:t>
            </w:r>
            <w:r w:rsidRPr="006A0115">
              <w:rPr>
                <w:sz w:val="24"/>
                <w:szCs w:val="24"/>
                <w:lang w:val="el-GR"/>
              </w:rPr>
              <w:t>βέλτιστ᾽</w:t>
            </w:r>
            <w:r w:rsidRPr="000A146B">
              <w:rPr>
                <w:sz w:val="24"/>
                <w:szCs w:val="24"/>
              </w:rPr>
              <w:t xml:space="preserve"> </w:t>
            </w:r>
            <w:r w:rsidRPr="006A0115">
              <w:rPr>
                <w:sz w:val="24"/>
                <w:szCs w:val="24"/>
                <w:lang w:val="el-GR"/>
              </w:rPr>
              <w:t>ἂν</w:t>
            </w:r>
            <w:r w:rsidRPr="000A146B">
              <w:rPr>
                <w:sz w:val="24"/>
                <w:szCs w:val="24"/>
              </w:rPr>
              <w:t xml:space="preserve"> </w:t>
            </w:r>
            <w:r w:rsidRPr="006A0115">
              <w:rPr>
                <w:sz w:val="24"/>
                <w:szCs w:val="24"/>
                <w:lang w:val="el-GR"/>
              </w:rPr>
              <w:t>λεχθείη·</w:t>
            </w:r>
            <w:r w:rsidRPr="000A146B">
              <w:rPr>
                <w:sz w:val="24"/>
                <w:szCs w:val="24"/>
              </w:rPr>
              <w:t xml:space="preserve"> </w:t>
            </w:r>
            <w:r w:rsidRPr="006A0115">
              <w:rPr>
                <w:sz w:val="24"/>
                <w:szCs w:val="24"/>
                <w:lang w:val="el-GR"/>
              </w:rPr>
              <w:t>καὶ</w:t>
            </w:r>
            <w:r w:rsidRPr="000A146B">
              <w:rPr>
                <w:sz w:val="24"/>
                <w:szCs w:val="24"/>
              </w:rPr>
              <w:t xml:space="preserve"> </w:t>
            </w:r>
            <w:r w:rsidRPr="006A0115">
              <w:rPr>
                <w:sz w:val="24"/>
                <w:szCs w:val="24"/>
                <w:lang w:val="el-GR"/>
              </w:rPr>
              <w:t>μὴν</w:t>
            </w:r>
            <w:r w:rsidRPr="000A146B">
              <w:rPr>
                <w:sz w:val="24"/>
                <w:szCs w:val="24"/>
              </w:rPr>
              <w:t xml:space="preserve"> </w:t>
            </w:r>
            <w:r w:rsidRPr="006A0115">
              <w:rPr>
                <w:sz w:val="24"/>
                <w:szCs w:val="24"/>
                <w:lang w:val="el-GR"/>
              </w:rPr>
              <w:t>ὅτι</w:t>
            </w:r>
            <w:r w:rsidRPr="000A146B">
              <w:rPr>
                <w:sz w:val="24"/>
                <w:szCs w:val="24"/>
              </w:rPr>
              <w:t xml:space="preserve"> </w:t>
            </w:r>
            <w:r w:rsidRPr="006A0115">
              <w:rPr>
                <w:sz w:val="24"/>
                <w:szCs w:val="24"/>
                <w:lang w:val="el-GR"/>
              </w:rPr>
              <w:t>γεγραμμένα</w:t>
            </w:r>
            <w:r w:rsidRPr="000A146B">
              <w:rPr>
                <w:sz w:val="24"/>
                <w:szCs w:val="24"/>
              </w:rPr>
              <w:t xml:space="preserve"> </w:t>
            </w:r>
            <w:r w:rsidRPr="006A0115">
              <w:rPr>
                <w:sz w:val="24"/>
                <w:szCs w:val="24"/>
                <w:lang w:val="el-GR"/>
              </w:rPr>
              <w:t>κακῶς</w:t>
            </w:r>
            <w:r w:rsidRPr="000A146B">
              <w:rPr>
                <w:sz w:val="24"/>
                <w:szCs w:val="24"/>
              </w:rPr>
              <w:t xml:space="preserve"> </w:t>
            </w:r>
            <w:r w:rsidRPr="006A0115">
              <w:rPr>
                <w:sz w:val="24"/>
                <w:szCs w:val="24"/>
                <w:lang w:val="el-GR"/>
              </w:rPr>
              <w:t>οὐχ</w:t>
            </w:r>
            <w:r w:rsidRPr="000A146B">
              <w:rPr>
                <w:sz w:val="24"/>
                <w:szCs w:val="24"/>
              </w:rPr>
              <w:t xml:space="preserve"> </w:t>
            </w:r>
            <w:r w:rsidRPr="006A0115">
              <w:rPr>
                <w:sz w:val="24"/>
                <w:szCs w:val="24"/>
                <w:lang w:val="el-GR"/>
              </w:rPr>
              <w:t>ἥκιστ᾽</w:t>
            </w:r>
            <w:r w:rsidRPr="000A146B">
              <w:rPr>
                <w:sz w:val="24"/>
                <w:szCs w:val="24"/>
              </w:rPr>
              <w:t xml:space="preserve"> </w:t>
            </w:r>
            <w:r w:rsidRPr="006A0115">
              <w:rPr>
                <w:sz w:val="24"/>
                <w:szCs w:val="24"/>
                <w:lang w:val="el-GR"/>
              </w:rPr>
              <w:t>ἂν</w:t>
            </w:r>
            <w:r w:rsidRPr="000A146B">
              <w:rPr>
                <w:sz w:val="24"/>
                <w:szCs w:val="24"/>
              </w:rPr>
              <w:t xml:space="preserve"> </w:t>
            </w:r>
            <w:r w:rsidRPr="006A0115">
              <w:rPr>
                <w:sz w:val="24"/>
                <w:szCs w:val="24"/>
                <w:lang w:val="el-GR"/>
              </w:rPr>
              <w:t>ἐμὲ</w:t>
            </w:r>
            <w:r w:rsidRPr="000A146B">
              <w:rPr>
                <w:sz w:val="24"/>
                <w:szCs w:val="24"/>
              </w:rPr>
              <w:t xml:space="preserve"> </w:t>
            </w:r>
            <w:r w:rsidRPr="006A0115">
              <w:rPr>
                <w:sz w:val="24"/>
                <w:szCs w:val="24"/>
                <w:lang w:val="el-GR"/>
              </w:rPr>
              <w:t>λυποῖ</w:t>
            </w:r>
            <w:r w:rsidRPr="000A146B">
              <w:rPr>
                <w:sz w:val="24"/>
                <w:szCs w:val="24"/>
              </w:rPr>
              <w:t>.</w:t>
            </w:r>
          </w:p>
        </w:tc>
        <w:tc>
          <w:tcPr>
            <w:tcW w:w="5245" w:type="dxa"/>
          </w:tcPr>
          <w:p w14:paraId="1522D1E2" w14:textId="77777777" w:rsidR="000A146B" w:rsidRPr="000A146B" w:rsidRDefault="000A146B" w:rsidP="00B733EC">
            <w:pPr>
              <w:rPr>
                <w:sz w:val="24"/>
                <w:szCs w:val="24"/>
              </w:rPr>
            </w:pPr>
          </w:p>
        </w:tc>
        <w:tc>
          <w:tcPr>
            <w:tcW w:w="4252" w:type="dxa"/>
          </w:tcPr>
          <w:p w14:paraId="18FC7DB8" w14:textId="77777777" w:rsidR="000A146B" w:rsidRPr="000A146B" w:rsidRDefault="000A146B" w:rsidP="00B733EC">
            <w:pPr>
              <w:rPr>
                <w:sz w:val="24"/>
                <w:szCs w:val="24"/>
              </w:rPr>
            </w:pPr>
          </w:p>
        </w:tc>
      </w:tr>
      <w:tr w:rsidR="000A146B" w:rsidRPr="000A146B" w14:paraId="26601586" w14:textId="2CF8B610" w:rsidTr="000A146B">
        <w:tc>
          <w:tcPr>
            <w:tcW w:w="426" w:type="dxa"/>
          </w:tcPr>
          <w:p w14:paraId="6D637E41" w14:textId="7E8368B4" w:rsidR="000A146B" w:rsidRPr="000A146B" w:rsidRDefault="000A146B" w:rsidP="00B733EC">
            <w:pPr>
              <w:rPr>
                <w:sz w:val="24"/>
                <w:szCs w:val="24"/>
              </w:rPr>
            </w:pPr>
            <w:r>
              <w:rPr>
                <w:sz w:val="24"/>
                <w:szCs w:val="24"/>
              </w:rPr>
              <w:t>4</w:t>
            </w:r>
          </w:p>
        </w:tc>
        <w:tc>
          <w:tcPr>
            <w:tcW w:w="4819" w:type="dxa"/>
          </w:tcPr>
          <w:p w14:paraId="060FC75E" w14:textId="0DE38B4B" w:rsidR="000A146B" w:rsidRPr="000A146B" w:rsidRDefault="000A146B" w:rsidP="00B733EC">
            <w:pPr>
              <w:rPr>
                <w:sz w:val="24"/>
                <w:szCs w:val="24"/>
                <w:lang w:val="el-GR"/>
              </w:rPr>
            </w:pPr>
            <w:r w:rsidRPr="006A0115">
              <w:rPr>
                <w:sz w:val="24"/>
                <w:szCs w:val="24"/>
                <w:lang w:val="el-GR"/>
              </w:rPr>
              <w:t>εἰ</w:t>
            </w:r>
            <w:r w:rsidRPr="000A146B">
              <w:rPr>
                <w:sz w:val="24"/>
                <w:szCs w:val="24"/>
                <w:lang w:val="el-GR"/>
              </w:rPr>
              <w:t xml:space="preserve"> </w:t>
            </w:r>
            <w:r w:rsidRPr="006A0115">
              <w:rPr>
                <w:sz w:val="24"/>
                <w:szCs w:val="24"/>
                <w:lang w:val="el-GR"/>
              </w:rPr>
              <w:t>δέ</w:t>
            </w:r>
            <w:r w:rsidRPr="000A146B">
              <w:rPr>
                <w:sz w:val="24"/>
                <w:szCs w:val="24"/>
                <w:lang w:val="el-GR"/>
              </w:rPr>
              <w:t xml:space="preserve"> </w:t>
            </w:r>
            <w:r w:rsidRPr="006A0115">
              <w:rPr>
                <w:sz w:val="24"/>
                <w:szCs w:val="24"/>
                <w:lang w:val="el-GR"/>
              </w:rPr>
              <w:t>μοι</w:t>
            </w:r>
            <w:r w:rsidRPr="000A146B">
              <w:rPr>
                <w:sz w:val="24"/>
                <w:szCs w:val="24"/>
                <w:lang w:val="el-GR"/>
              </w:rPr>
              <w:t xml:space="preserve"> </w:t>
            </w:r>
            <w:r w:rsidRPr="006A0115">
              <w:rPr>
                <w:sz w:val="24"/>
                <w:szCs w:val="24"/>
                <w:lang w:val="el-GR"/>
              </w:rPr>
              <w:t>ἐφαίνετο</w:t>
            </w:r>
            <w:r w:rsidRPr="000A146B">
              <w:rPr>
                <w:sz w:val="24"/>
                <w:szCs w:val="24"/>
                <w:lang w:val="el-GR"/>
              </w:rPr>
              <w:t xml:space="preserve"> </w:t>
            </w:r>
            <w:hyperlink r:id="rId5" w:history="1">
              <w:r w:rsidRPr="006A0115">
                <w:rPr>
                  <w:rStyle w:val="Hyperlink"/>
                  <w:sz w:val="24"/>
                  <w:szCs w:val="24"/>
                  <w:lang w:val="el-GR"/>
                </w:rPr>
                <w:t>γραπτέα</w:t>
              </w:r>
            </w:hyperlink>
            <w:r w:rsidRPr="000A146B">
              <w:rPr>
                <w:sz w:val="24"/>
                <w:szCs w:val="24"/>
                <w:lang w:val="el-GR"/>
              </w:rPr>
              <w:t xml:space="preserve"> </w:t>
            </w:r>
            <w:r w:rsidRPr="006A0115">
              <w:rPr>
                <w:sz w:val="24"/>
                <w:szCs w:val="24"/>
                <w:lang w:val="el-GR"/>
              </w:rPr>
              <w:t>θ᾽</w:t>
            </w:r>
            <w:r w:rsidRPr="000A146B">
              <w:rPr>
                <w:sz w:val="24"/>
                <w:szCs w:val="24"/>
                <w:lang w:val="el-GR"/>
              </w:rPr>
              <w:t xml:space="preserve"> </w:t>
            </w:r>
            <w:r w:rsidRPr="006A0115">
              <w:rPr>
                <w:sz w:val="24"/>
                <w:szCs w:val="24"/>
                <w:lang w:val="el-GR"/>
              </w:rPr>
              <w:t>ἱκανῶς</w:t>
            </w:r>
            <w:r w:rsidRPr="000A146B">
              <w:rPr>
                <w:sz w:val="24"/>
                <w:szCs w:val="24"/>
                <w:lang w:val="el-GR"/>
              </w:rPr>
              <w:t xml:space="preserve"> </w:t>
            </w:r>
            <w:r w:rsidRPr="006A0115">
              <w:rPr>
                <w:sz w:val="24"/>
                <w:szCs w:val="24"/>
                <w:lang w:val="el-GR"/>
              </w:rPr>
              <w:t>εἶναι</w:t>
            </w:r>
            <w:r w:rsidRPr="000A146B">
              <w:rPr>
                <w:sz w:val="24"/>
                <w:szCs w:val="24"/>
                <w:lang w:val="el-GR"/>
              </w:rPr>
              <w:t xml:space="preserve"> </w:t>
            </w:r>
            <w:r w:rsidRPr="006A0115">
              <w:rPr>
                <w:sz w:val="24"/>
                <w:szCs w:val="24"/>
                <w:lang w:val="el-GR"/>
              </w:rPr>
              <w:t>πρὸς</w:t>
            </w:r>
            <w:r w:rsidRPr="000A146B">
              <w:rPr>
                <w:sz w:val="24"/>
                <w:szCs w:val="24"/>
                <w:lang w:val="el-GR"/>
              </w:rPr>
              <w:t xml:space="preserve"> </w:t>
            </w:r>
            <w:r w:rsidRPr="006A0115">
              <w:rPr>
                <w:sz w:val="24"/>
                <w:szCs w:val="24"/>
                <w:lang w:val="el-GR"/>
              </w:rPr>
              <w:t>τοὺς</w:t>
            </w:r>
            <w:r w:rsidRPr="000A146B">
              <w:rPr>
                <w:sz w:val="24"/>
                <w:szCs w:val="24"/>
                <w:lang w:val="el-GR"/>
              </w:rPr>
              <w:t xml:space="preserve"> </w:t>
            </w:r>
            <w:r w:rsidRPr="006A0115">
              <w:rPr>
                <w:sz w:val="24"/>
                <w:szCs w:val="24"/>
                <w:lang w:val="el-GR"/>
              </w:rPr>
              <w:t>πολλοὺς</w:t>
            </w:r>
            <w:r w:rsidRPr="000A146B">
              <w:rPr>
                <w:sz w:val="24"/>
                <w:szCs w:val="24"/>
                <w:lang w:val="el-GR"/>
              </w:rPr>
              <w:t xml:space="preserve"> </w:t>
            </w:r>
            <w:r w:rsidRPr="006A0115">
              <w:rPr>
                <w:sz w:val="24"/>
                <w:szCs w:val="24"/>
                <w:lang w:val="el-GR"/>
              </w:rPr>
              <w:t>καὶ</w:t>
            </w:r>
            <w:r w:rsidRPr="000A146B">
              <w:rPr>
                <w:sz w:val="24"/>
                <w:szCs w:val="24"/>
                <w:lang w:val="el-GR"/>
              </w:rPr>
              <w:t xml:space="preserve"> </w:t>
            </w:r>
            <w:hyperlink r:id="rId6" w:history="1">
              <w:r w:rsidRPr="006A0115">
                <w:rPr>
                  <w:rStyle w:val="Hyperlink"/>
                  <w:sz w:val="24"/>
                  <w:szCs w:val="24"/>
                  <w:lang w:val="el-GR"/>
                </w:rPr>
                <w:t>ῥητά</w:t>
              </w:r>
            </w:hyperlink>
            <w:r w:rsidRPr="000A146B">
              <w:rPr>
                <w:sz w:val="24"/>
                <w:szCs w:val="24"/>
                <w:lang w:val="el-GR"/>
              </w:rPr>
              <w:t xml:space="preserve">, </w:t>
            </w:r>
            <w:r w:rsidRPr="006A0115">
              <w:rPr>
                <w:sz w:val="24"/>
                <w:szCs w:val="24"/>
                <w:lang w:val="el-GR"/>
              </w:rPr>
              <w:t>τί</w:t>
            </w:r>
            <w:r w:rsidRPr="000A146B">
              <w:rPr>
                <w:sz w:val="24"/>
                <w:szCs w:val="24"/>
                <w:lang w:val="el-GR"/>
              </w:rPr>
              <w:t xml:space="preserve"> </w:t>
            </w:r>
            <w:r w:rsidRPr="006A0115">
              <w:rPr>
                <w:sz w:val="24"/>
                <w:szCs w:val="24"/>
                <w:lang w:val="el-GR"/>
              </w:rPr>
              <w:t>τούτου</w:t>
            </w:r>
            <w:r w:rsidRPr="000A146B">
              <w:rPr>
                <w:sz w:val="24"/>
                <w:szCs w:val="24"/>
                <w:lang w:val="el-GR"/>
              </w:rPr>
              <w:t xml:space="preserve"> </w:t>
            </w:r>
            <w:r w:rsidRPr="006A0115">
              <w:rPr>
                <w:sz w:val="24"/>
                <w:szCs w:val="24"/>
                <w:lang w:val="el-GR"/>
              </w:rPr>
              <w:t>κάλλιον</w:t>
            </w:r>
            <w:r w:rsidRPr="000A146B">
              <w:rPr>
                <w:sz w:val="24"/>
                <w:szCs w:val="24"/>
                <w:lang w:val="el-GR"/>
              </w:rPr>
              <w:t xml:space="preserve"> </w:t>
            </w:r>
            <w:r w:rsidRPr="006A0115">
              <w:rPr>
                <w:sz w:val="24"/>
                <w:szCs w:val="24"/>
                <w:lang w:val="el-GR"/>
              </w:rPr>
              <w:t>ἐπέπρακτ᾽</w:t>
            </w:r>
            <w:r w:rsidRPr="000A146B">
              <w:rPr>
                <w:sz w:val="24"/>
                <w:szCs w:val="24"/>
                <w:lang w:val="el-GR"/>
              </w:rPr>
              <w:t xml:space="preserve"> </w:t>
            </w:r>
            <w:r w:rsidRPr="006A0115">
              <w:rPr>
                <w:sz w:val="24"/>
                <w:szCs w:val="24"/>
                <w:lang w:val="el-GR"/>
              </w:rPr>
              <w:t>ἂν</w:t>
            </w:r>
            <w:r w:rsidRPr="000A146B">
              <w:rPr>
                <w:sz w:val="24"/>
                <w:szCs w:val="24"/>
                <w:lang w:val="el-GR"/>
              </w:rPr>
              <w:t xml:space="preserve"> </w:t>
            </w:r>
            <w:r w:rsidRPr="006A0115">
              <w:rPr>
                <w:sz w:val="24"/>
                <w:szCs w:val="24"/>
                <w:lang w:val="el-GR"/>
              </w:rPr>
              <w:t>ἡμῖν</w:t>
            </w:r>
            <w:r w:rsidRPr="000A146B">
              <w:rPr>
                <w:sz w:val="24"/>
                <w:szCs w:val="24"/>
                <w:lang w:val="el-GR"/>
              </w:rPr>
              <w:t xml:space="preserve"> </w:t>
            </w:r>
            <w:r w:rsidRPr="006A0115">
              <w:rPr>
                <w:sz w:val="24"/>
                <w:szCs w:val="24"/>
                <w:lang w:val="el-GR"/>
              </w:rPr>
              <w:t>ἐν</w:t>
            </w:r>
            <w:r w:rsidRPr="000A146B">
              <w:rPr>
                <w:sz w:val="24"/>
                <w:szCs w:val="24"/>
                <w:lang w:val="el-GR"/>
              </w:rPr>
              <w:t xml:space="preserve"> </w:t>
            </w:r>
            <w:r w:rsidRPr="006A0115">
              <w:rPr>
                <w:sz w:val="24"/>
                <w:szCs w:val="24"/>
                <w:lang w:val="el-GR"/>
              </w:rPr>
              <w:t>τῷ</w:t>
            </w:r>
            <w:r w:rsidRPr="000A146B">
              <w:rPr>
                <w:sz w:val="24"/>
                <w:szCs w:val="24"/>
                <w:lang w:val="el-GR"/>
              </w:rPr>
              <w:t xml:space="preserve"> </w:t>
            </w:r>
            <w:r w:rsidRPr="006A0115">
              <w:rPr>
                <w:sz w:val="24"/>
                <w:szCs w:val="24"/>
                <w:lang w:val="el-GR"/>
              </w:rPr>
              <w:t>βίῳ</w:t>
            </w:r>
            <w:r w:rsidRPr="000A146B">
              <w:rPr>
                <w:sz w:val="24"/>
                <w:szCs w:val="24"/>
                <w:lang w:val="el-GR"/>
              </w:rPr>
              <w:t xml:space="preserve"> </w:t>
            </w:r>
            <w:r w:rsidRPr="006A0115">
              <w:rPr>
                <w:sz w:val="24"/>
                <w:szCs w:val="24"/>
                <w:lang w:val="el-GR"/>
              </w:rPr>
              <w:t>ἢ</w:t>
            </w:r>
            <w:r w:rsidRPr="000A146B">
              <w:rPr>
                <w:sz w:val="24"/>
                <w:szCs w:val="24"/>
                <w:lang w:val="el-GR"/>
              </w:rPr>
              <w:t xml:space="preserve"> </w:t>
            </w:r>
            <w:r w:rsidRPr="006A0115">
              <w:rPr>
                <w:sz w:val="24"/>
                <w:szCs w:val="24"/>
                <w:lang w:val="el-GR"/>
              </w:rPr>
              <w:t>τοῖς</w:t>
            </w:r>
            <w:r w:rsidRPr="000A146B">
              <w:rPr>
                <w:sz w:val="24"/>
                <w:szCs w:val="24"/>
                <w:lang w:val="el-GR"/>
              </w:rPr>
              <w:t xml:space="preserve"> </w:t>
            </w:r>
            <w:r w:rsidRPr="006A0115">
              <w:rPr>
                <w:sz w:val="24"/>
                <w:szCs w:val="24"/>
                <w:lang w:val="el-GR"/>
              </w:rPr>
              <w:t>τε</w:t>
            </w:r>
            <w:r w:rsidRPr="000A146B">
              <w:rPr>
                <w:sz w:val="24"/>
                <w:szCs w:val="24"/>
                <w:lang w:val="el-GR"/>
              </w:rPr>
              <w:t xml:space="preserve"> </w:t>
            </w:r>
            <w:r w:rsidRPr="006A0115">
              <w:rPr>
                <w:sz w:val="24"/>
                <w:szCs w:val="24"/>
                <w:lang w:val="el-GR"/>
              </w:rPr>
              <w:t>ἀνθρώποισι</w:t>
            </w:r>
            <w:r w:rsidRPr="000A146B">
              <w:rPr>
                <w:sz w:val="24"/>
                <w:szCs w:val="24"/>
                <w:lang w:val="el-GR"/>
              </w:rPr>
              <w:t xml:space="preserve"> </w:t>
            </w:r>
            <w:r w:rsidRPr="006A0115">
              <w:rPr>
                <w:sz w:val="24"/>
                <w:szCs w:val="24"/>
                <w:lang w:val="el-GR"/>
              </w:rPr>
              <w:t>μέγα</w:t>
            </w:r>
            <w:r w:rsidRPr="000A146B">
              <w:rPr>
                <w:sz w:val="24"/>
                <w:szCs w:val="24"/>
                <w:lang w:val="el-GR"/>
              </w:rPr>
              <w:t xml:space="preserve"> </w:t>
            </w:r>
            <w:r w:rsidRPr="006A0115">
              <w:rPr>
                <w:sz w:val="24"/>
                <w:szCs w:val="24"/>
                <w:lang w:val="el-GR"/>
              </w:rPr>
              <w:t>ὄφελος</w:t>
            </w:r>
            <w:r w:rsidRPr="000A146B">
              <w:rPr>
                <w:sz w:val="24"/>
                <w:szCs w:val="24"/>
                <w:lang w:val="el-GR"/>
              </w:rPr>
              <w:t xml:space="preserve"> </w:t>
            </w:r>
            <w:r w:rsidRPr="006A0115">
              <w:rPr>
                <w:sz w:val="24"/>
                <w:szCs w:val="24"/>
                <w:lang w:val="el-GR"/>
              </w:rPr>
              <w:t>γράψαι</w:t>
            </w:r>
            <w:r w:rsidRPr="000A146B">
              <w:rPr>
                <w:sz w:val="24"/>
                <w:szCs w:val="24"/>
                <w:lang w:val="el-GR"/>
              </w:rPr>
              <w:t xml:space="preserve"> </w:t>
            </w:r>
            <w:r w:rsidRPr="006A0115">
              <w:rPr>
                <w:sz w:val="24"/>
                <w:szCs w:val="24"/>
                <w:lang w:val="el-GR"/>
              </w:rPr>
              <w:t>καὶ</w:t>
            </w:r>
            <w:r w:rsidRPr="000A146B">
              <w:rPr>
                <w:sz w:val="24"/>
                <w:szCs w:val="24"/>
                <w:lang w:val="el-GR"/>
              </w:rPr>
              <w:t xml:space="preserve"> </w:t>
            </w:r>
            <w:r w:rsidRPr="006A0115">
              <w:rPr>
                <w:sz w:val="24"/>
                <w:szCs w:val="24"/>
                <w:lang w:val="el-GR"/>
              </w:rPr>
              <w:t>τὴν</w:t>
            </w:r>
            <w:r w:rsidRPr="000A146B">
              <w:rPr>
                <w:sz w:val="24"/>
                <w:szCs w:val="24"/>
                <w:lang w:val="el-GR"/>
              </w:rPr>
              <w:t xml:space="preserve"> </w:t>
            </w:r>
            <w:r w:rsidRPr="006A0115">
              <w:rPr>
                <w:sz w:val="24"/>
                <w:szCs w:val="24"/>
                <w:lang w:val="el-GR"/>
              </w:rPr>
              <w:t>φύσιν</w:t>
            </w:r>
            <w:r w:rsidRPr="000A146B">
              <w:rPr>
                <w:sz w:val="24"/>
                <w:szCs w:val="24"/>
                <w:lang w:val="el-GR"/>
              </w:rPr>
              <w:t xml:space="preserve"> </w:t>
            </w:r>
            <w:r w:rsidRPr="006A0115">
              <w:rPr>
                <w:sz w:val="24"/>
                <w:szCs w:val="24"/>
                <w:lang w:val="el-GR"/>
              </w:rPr>
              <w:t>εἰς</w:t>
            </w:r>
            <w:r w:rsidRPr="000A146B">
              <w:rPr>
                <w:sz w:val="24"/>
                <w:szCs w:val="24"/>
                <w:lang w:val="el-GR"/>
              </w:rPr>
              <w:t xml:space="preserve"> </w:t>
            </w:r>
            <w:r w:rsidRPr="006A0115">
              <w:rPr>
                <w:sz w:val="24"/>
                <w:szCs w:val="24"/>
                <w:lang w:val="el-GR"/>
              </w:rPr>
              <w:t>φῶς</w:t>
            </w:r>
            <w:r w:rsidRPr="000A146B">
              <w:rPr>
                <w:sz w:val="24"/>
                <w:szCs w:val="24"/>
                <w:lang w:val="el-GR"/>
              </w:rPr>
              <w:t xml:space="preserve"> [341</w:t>
            </w:r>
            <w:r w:rsidRPr="006A0115">
              <w:rPr>
                <w:sz w:val="24"/>
                <w:szCs w:val="24"/>
                <w:lang w:val="el-GR"/>
              </w:rPr>
              <w:t>ε</w:t>
            </w:r>
            <w:r w:rsidRPr="000A146B">
              <w:rPr>
                <w:sz w:val="24"/>
                <w:szCs w:val="24"/>
                <w:lang w:val="el-GR"/>
              </w:rPr>
              <w:t xml:space="preserve">] </w:t>
            </w:r>
            <w:r w:rsidRPr="006A0115">
              <w:rPr>
                <w:sz w:val="24"/>
                <w:szCs w:val="24"/>
                <w:lang w:val="el-GR"/>
              </w:rPr>
              <w:t>πᾶσιν</w:t>
            </w:r>
            <w:r w:rsidRPr="000A146B">
              <w:rPr>
                <w:sz w:val="24"/>
                <w:szCs w:val="24"/>
                <w:lang w:val="el-GR"/>
              </w:rPr>
              <w:t xml:space="preserve"> </w:t>
            </w:r>
            <w:r w:rsidRPr="006A0115">
              <w:rPr>
                <w:sz w:val="24"/>
                <w:szCs w:val="24"/>
                <w:lang w:val="el-GR"/>
              </w:rPr>
              <w:t>προαγαγεῖν</w:t>
            </w:r>
            <w:r w:rsidRPr="000A146B">
              <w:rPr>
                <w:sz w:val="24"/>
                <w:szCs w:val="24"/>
                <w:lang w:val="el-GR"/>
              </w:rPr>
              <w:t xml:space="preserve">; </w:t>
            </w:r>
          </w:p>
        </w:tc>
        <w:tc>
          <w:tcPr>
            <w:tcW w:w="5245" w:type="dxa"/>
          </w:tcPr>
          <w:p w14:paraId="77603B16" w14:textId="77777777" w:rsidR="000A146B" w:rsidRPr="000A146B" w:rsidRDefault="000A146B" w:rsidP="00B733EC">
            <w:pPr>
              <w:rPr>
                <w:sz w:val="24"/>
                <w:szCs w:val="24"/>
                <w:lang w:val="el-GR"/>
              </w:rPr>
            </w:pPr>
          </w:p>
        </w:tc>
        <w:tc>
          <w:tcPr>
            <w:tcW w:w="4252" w:type="dxa"/>
          </w:tcPr>
          <w:p w14:paraId="5C6D515D" w14:textId="77777777" w:rsidR="000A146B" w:rsidRPr="000A146B" w:rsidRDefault="000A146B" w:rsidP="00B733EC">
            <w:pPr>
              <w:rPr>
                <w:sz w:val="24"/>
                <w:szCs w:val="24"/>
                <w:lang w:val="el-GR"/>
              </w:rPr>
            </w:pPr>
          </w:p>
        </w:tc>
      </w:tr>
      <w:tr w:rsidR="000A146B" w:rsidRPr="000A146B" w14:paraId="152BD531" w14:textId="68D7368C" w:rsidTr="000A146B">
        <w:trPr>
          <w:trHeight w:val="1163"/>
        </w:trPr>
        <w:tc>
          <w:tcPr>
            <w:tcW w:w="426" w:type="dxa"/>
          </w:tcPr>
          <w:p w14:paraId="2BC618EB" w14:textId="76510EB9" w:rsidR="000A146B" w:rsidRPr="000A146B" w:rsidRDefault="000A146B" w:rsidP="00B733EC">
            <w:pPr>
              <w:rPr>
                <w:sz w:val="24"/>
                <w:szCs w:val="24"/>
              </w:rPr>
            </w:pPr>
            <w:r>
              <w:rPr>
                <w:sz w:val="24"/>
                <w:szCs w:val="24"/>
              </w:rPr>
              <w:t>5</w:t>
            </w:r>
          </w:p>
        </w:tc>
        <w:tc>
          <w:tcPr>
            <w:tcW w:w="4819" w:type="dxa"/>
          </w:tcPr>
          <w:p w14:paraId="4F268E3F" w14:textId="1CEF84CB" w:rsidR="000A146B" w:rsidRPr="000A146B" w:rsidRDefault="000A146B" w:rsidP="00B733EC">
            <w:pPr>
              <w:rPr>
                <w:sz w:val="24"/>
                <w:szCs w:val="24"/>
              </w:rPr>
            </w:pPr>
            <w:r w:rsidRPr="006A0115">
              <w:rPr>
                <w:sz w:val="24"/>
                <w:szCs w:val="24"/>
                <w:lang w:val="el-GR"/>
              </w:rPr>
              <w:t>ἀλλ᾽</w:t>
            </w:r>
            <w:r w:rsidRPr="000A146B">
              <w:rPr>
                <w:sz w:val="24"/>
                <w:szCs w:val="24"/>
              </w:rPr>
              <w:t xml:space="preserve"> </w:t>
            </w:r>
            <w:r w:rsidRPr="006A0115">
              <w:rPr>
                <w:sz w:val="24"/>
                <w:szCs w:val="24"/>
                <w:lang w:val="el-GR"/>
              </w:rPr>
              <w:t>οὔτε</w:t>
            </w:r>
            <w:r w:rsidRPr="000A146B">
              <w:rPr>
                <w:sz w:val="24"/>
                <w:szCs w:val="24"/>
              </w:rPr>
              <w:t xml:space="preserve"> </w:t>
            </w:r>
            <w:r w:rsidRPr="006A0115">
              <w:rPr>
                <w:sz w:val="24"/>
                <w:szCs w:val="24"/>
                <w:lang w:val="el-GR"/>
              </w:rPr>
              <w:t>ἀνθρώποις</w:t>
            </w:r>
            <w:r w:rsidRPr="000A146B">
              <w:rPr>
                <w:sz w:val="24"/>
                <w:szCs w:val="24"/>
              </w:rPr>
              <w:t xml:space="preserve"> </w:t>
            </w:r>
            <w:r w:rsidRPr="006A0115">
              <w:rPr>
                <w:sz w:val="24"/>
                <w:szCs w:val="24"/>
                <w:lang w:val="el-GR"/>
              </w:rPr>
              <w:t>ἡγοῦμαι</w:t>
            </w:r>
            <w:r w:rsidRPr="000A146B">
              <w:rPr>
                <w:sz w:val="24"/>
                <w:szCs w:val="24"/>
              </w:rPr>
              <w:t xml:space="preserve"> </w:t>
            </w:r>
            <w:r w:rsidRPr="006A0115">
              <w:rPr>
                <w:sz w:val="24"/>
                <w:szCs w:val="24"/>
                <w:lang w:val="el-GR"/>
              </w:rPr>
              <w:t>τὴν</w:t>
            </w:r>
            <w:r w:rsidRPr="000A146B">
              <w:rPr>
                <w:sz w:val="24"/>
                <w:szCs w:val="24"/>
              </w:rPr>
              <w:t xml:space="preserve"> </w:t>
            </w:r>
            <w:r w:rsidRPr="006A0115">
              <w:rPr>
                <w:sz w:val="24"/>
                <w:szCs w:val="24"/>
                <w:lang w:val="el-GR"/>
              </w:rPr>
              <w:t>ἐπιχείρησιν</w:t>
            </w:r>
            <w:r w:rsidRPr="000A146B">
              <w:rPr>
                <w:sz w:val="24"/>
                <w:szCs w:val="24"/>
              </w:rPr>
              <w:t xml:space="preserve"> </w:t>
            </w:r>
            <w:r w:rsidRPr="006A0115">
              <w:rPr>
                <w:sz w:val="24"/>
                <w:szCs w:val="24"/>
                <w:lang w:val="el-GR"/>
              </w:rPr>
              <w:t>περὶ</w:t>
            </w:r>
            <w:r w:rsidRPr="000A146B">
              <w:rPr>
                <w:sz w:val="24"/>
                <w:szCs w:val="24"/>
              </w:rPr>
              <w:t xml:space="preserve"> </w:t>
            </w:r>
            <w:r w:rsidRPr="006A0115">
              <w:rPr>
                <w:sz w:val="24"/>
                <w:szCs w:val="24"/>
                <w:lang w:val="el-GR"/>
              </w:rPr>
              <w:t>αὐτῶν</w:t>
            </w:r>
            <w:r w:rsidRPr="000A146B">
              <w:rPr>
                <w:sz w:val="24"/>
                <w:szCs w:val="24"/>
              </w:rPr>
              <w:t xml:space="preserve"> </w:t>
            </w:r>
            <w:r w:rsidRPr="006A0115">
              <w:rPr>
                <w:sz w:val="24"/>
                <w:szCs w:val="24"/>
                <w:lang w:val="el-GR"/>
              </w:rPr>
              <w:t>λεγομένην</w:t>
            </w:r>
            <w:r w:rsidRPr="000A146B">
              <w:rPr>
                <w:sz w:val="24"/>
                <w:szCs w:val="24"/>
              </w:rPr>
              <w:t xml:space="preserve"> </w:t>
            </w:r>
            <w:r w:rsidRPr="006A0115">
              <w:rPr>
                <w:sz w:val="24"/>
                <w:szCs w:val="24"/>
                <w:lang w:val="el-GR"/>
              </w:rPr>
              <w:t>ἀγαθόν</w:t>
            </w:r>
            <w:r w:rsidRPr="000A146B">
              <w:rPr>
                <w:sz w:val="24"/>
                <w:szCs w:val="24"/>
              </w:rPr>
              <w:t xml:space="preserve">, </w:t>
            </w:r>
            <w:r w:rsidRPr="006A0115">
              <w:rPr>
                <w:sz w:val="24"/>
                <w:szCs w:val="24"/>
                <w:lang w:val="el-GR"/>
              </w:rPr>
              <w:t>εἰ</w:t>
            </w:r>
            <w:r w:rsidRPr="000A146B">
              <w:rPr>
                <w:sz w:val="24"/>
                <w:szCs w:val="24"/>
              </w:rPr>
              <w:t xml:space="preserve"> </w:t>
            </w:r>
            <w:r w:rsidRPr="006A0115">
              <w:rPr>
                <w:sz w:val="24"/>
                <w:szCs w:val="24"/>
                <w:lang w:val="el-GR"/>
              </w:rPr>
              <w:t>μή</w:t>
            </w:r>
            <w:r w:rsidRPr="000A146B">
              <w:rPr>
                <w:sz w:val="24"/>
                <w:szCs w:val="24"/>
              </w:rPr>
              <w:t xml:space="preserve"> </w:t>
            </w:r>
            <w:r w:rsidRPr="006A0115">
              <w:rPr>
                <w:sz w:val="24"/>
                <w:szCs w:val="24"/>
                <w:lang w:val="el-GR"/>
              </w:rPr>
              <w:t>τισιν</w:t>
            </w:r>
            <w:r w:rsidRPr="000A146B">
              <w:rPr>
                <w:sz w:val="24"/>
                <w:szCs w:val="24"/>
              </w:rPr>
              <w:t xml:space="preserve"> </w:t>
            </w:r>
            <w:r w:rsidRPr="006A0115">
              <w:rPr>
                <w:sz w:val="24"/>
                <w:szCs w:val="24"/>
                <w:lang w:val="el-GR"/>
              </w:rPr>
              <w:t>ὀλίγοις</w:t>
            </w:r>
            <w:r w:rsidRPr="000A146B">
              <w:rPr>
                <w:sz w:val="24"/>
                <w:szCs w:val="24"/>
              </w:rPr>
              <w:t xml:space="preserve"> </w:t>
            </w:r>
            <w:r w:rsidRPr="006A0115">
              <w:rPr>
                <w:sz w:val="24"/>
                <w:szCs w:val="24"/>
                <w:lang w:val="el-GR"/>
              </w:rPr>
              <w:t>ὁπόσοι</w:t>
            </w:r>
            <w:r w:rsidRPr="000A146B">
              <w:rPr>
                <w:sz w:val="24"/>
                <w:szCs w:val="24"/>
              </w:rPr>
              <w:t xml:space="preserve"> </w:t>
            </w:r>
            <w:r w:rsidRPr="006A0115">
              <w:rPr>
                <w:sz w:val="24"/>
                <w:szCs w:val="24"/>
                <w:lang w:val="el-GR"/>
              </w:rPr>
              <w:t>δυνατοὶ</w:t>
            </w:r>
            <w:r w:rsidRPr="000A146B">
              <w:rPr>
                <w:sz w:val="24"/>
                <w:szCs w:val="24"/>
              </w:rPr>
              <w:t xml:space="preserve"> </w:t>
            </w:r>
            <w:r w:rsidRPr="006A0115">
              <w:rPr>
                <w:sz w:val="24"/>
                <w:szCs w:val="24"/>
                <w:lang w:val="el-GR"/>
              </w:rPr>
              <w:t>ἀνευρεῖν</w:t>
            </w:r>
            <w:r w:rsidRPr="000A146B">
              <w:rPr>
                <w:sz w:val="24"/>
                <w:szCs w:val="24"/>
              </w:rPr>
              <w:t xml:space="preserve"> </w:t>
            </w:r>
            <w:r w:rsidRPr="006A0115">
              <w:rPr>
                <w:sz w:val="24"/>
                <w:szCs w:val="24"/>
                <w:lang w:val="el-GR"/>
              </w:rPr>
              <w:t>αὐτοὶ</w:t>
            </w:r>
            <w:r w:rsidRPr="000A146B">
              <w:rPr>
                <w:sz w:val="24"/>
                <w:szCs w:val="24"/>
              </w:rPr>
              <w:t xml:space="preserve"> </w:t>
            </w:r>
            <w:r w:rsidRPr="006A0115">
              <w:rPr>
                <w:sz w:val="24"/>
                <w:szCs w:val="24"/>
                <w:lang w:val="el-GR"/>
              </w:rPr>
              <w:t>διὰ</w:t>
            </w:r>
            <w:r w:rsidRPr="000A146B">
              <w:rPr>
                <w:sz w:val="24"/>
                <w:szCs w:val="24"/>
              </w:rPr>
              <w:t xml:space="preserve"> </w:t>
            </w:r>
            <w:r w:rsidRPr="006A0115">
              <w:rPr>
                <w:sz w:val="24"/>
                <w:szCs w:val="24"/>
                <w:lang w:val="el-GR"/>
              </w:rPr>
              <w:t>σμικρᾶς</w:t>
            </w:r>
            <w:r w:rsidRPr="000A146B">
              <w:rPr>
                <w:sz w:val="24"/>
                <w:szCs w:val="24"/>
              </w:rPr>
              <w:t xml:space="preserve"> </w:t>
            </w:r>
            <w:r w:rsidRPr="006A0115">
              <w:rPr>
                <w:sz w:val="24"/>
                <w:szCs w:val="24"/>
                <w:lang w:val="el-GR"/>
              </w:rPr>
              <w:t>ἐνδείξεως</w:t>
            </w:r>
            <w:r w:rsidRPr="000A146B">
              <w:rPr>
                <w:sz w:val="24"/>
                <w:szCs w:val="24"/>
              </w:rPr>
              <w:t xml:space="preserve">, </w:t>
            </w:r>
            <w:r w:rsidRPr="006A0115">
              <w:rPr>
                <w:sz w:val="24"/>
                <w:szCs w:val="24"/>
                <w:lang w:val="el-GR"/>
              </w:rPr>
              <w:t>τῶν</w:t>
            </w:r>
            <w:r w:rsidRPr="000A146B">
              <w:rPr>
                <w:sz w:val="24"/>
                <w:szCs w:val="24"/>
              </w:rPr>
              <w:t xml:space="preserve"> </w:t>
            </w:r>
            <w:r w:rsidRPr="006A0115">
              <w:rPr>
                <w:sz w:val="24"/>
                <w:szCs w:val="24"/>
                <w:lang w:val="el-GR"/>
              </w:rPr>
              <w:t>τε</w:t>
            </w:r>
            <w:r w:rsidRPr="000A146B">
              <w:rPr>
                <w:sz w:val="24"/>
                <w:szCs w:val="24"/>
              </w:rPr>
              <w:t xml:space="preserve"> </w:t>
            </w:r>
            <w:r w:rsidRPr="006A0115">
              <w:rPr>
                <w:sz w:val="24"/>
                <w:szCs w:val="24"/>
                <w:lang w:val="el-GR"/>
              </w:rPr>
              <w:t>δὴ</w:t>
            </w:r>
            <w:r w:rsidRPr="000A146B">
              <w:rPr>
                <w:sz w:val="24"/>
                <w:szCs w:val="24"/>
              </w:rPr>
              <w:t xml:space="preserve"> </w:t>
            </w:r>
            <w:r w:rsidRPr="006A0115">
              <w:rPr>
                <w:sz w:val="24"/>
                <w:szCs w:val="24"/>
                <w:lang w:val="el-GR"/>
              </w:rPr>
              <w:t>ἄλλων</w:t>
            </w:r>
            <w:r w:rsidRPr="000A146B">
              <w:rPr>
                <w:sz w:val="24"/>
                <w:szCs w:val="24"/>
              </w:rPr>
              <w:t xml:space="preserve"> </w:t>
            </w:r>
            <w:r w:rsidRPr="006A0115">
              <w:rPr>
                <w:sz w:val="24"/>
                <w:szCs w:val="24"/>
                <w:lang w:val="el-GR"/>
              </w:rPr>
              <w:t>τοὺς</w:t>
            </w:r>
            <w:r w:rsidRPr="000A146B">
              <w:rPr>
                <w:sz w:val="24"/>
                <w:szCs w:val="24"/>
              </w:rPr>
              <w:t xml:space="preserve"> </w:t>
            </w:r>
            <w:r w:rsidRPr="006A0115">
              <w:rPr>
                <w:sz w:val="24"/>
                <w:szCs w:val="24"/>
                <w:lang w:val="el-GR"/>
              </w:rPr>
              <w:t>μὲν</w:t>
            </w:r>
            <w:r w:rsidRPr="000A146B">
              <w:rPr>
                <w:sz w:val="24"/>
                <w:szCs w:val="24"/>
              </w:rPr>
              <w:t xml:space="preserve"> </w:t>
            </w:r>
            <w:r w:rsidRPr="006A0115">
              <w:rPr>
                <w:sz w:val="24"/>
                <w:szCs w:val="24"/>
                <w:lang w:val="el-GR"/>
              </w:rPr>
              <w:t>καταφρονήσεως</w:t>
            </w:r>
            <w:r w:rsidRPr="000A146B">
              <w:rPr>
                <w:sz w:val="24"/>
                <w:szCs w:val="24"/>
              </w:rPr>
              <w:t xml:space="preserve"> </w:t>
            </w:r>
            <w:r w:rsidRPr="006A0115">
              <w:rPr>
                <w:sz w:val="24"/>
                <w:szCs w:val="24"/>
                <w:lang w:val="el-GR"/>
              </w:rPr>
              <w:t>οὐκ</w:t>
            </w:r>
            <w:r w:rsidRPr="000A146B">
              <w:rPr>
                <w:sz w:val="24"/>
                <w:szCs w:val="24"/>
              </w:rPr>
              <w:t xml:space="preserve"> </w:t>
            </w:r>
            <w:r w:rsidRPr="006A0115">
              <w:rPr>
                <w:sz w:val="24"/>
                <w:szCs w:val="24"/>
                <w:lang w:val="el-GR"/>
              </w:rPr>
              <w:t>ὀρθῆς</w:t>
            </w:r>
            <w:r w:rsidRPr="000A146B">
              <w:rPr>
                <w:sz w:val="24"/>
                <w:szCs w:val="24"/>
              </w:rPr>
              <w:t xml:space="preserve"> </w:t>
            </w:r>
            <w:r w:rsidRPr="006A0115">
              <w:rPr>
                <w:sz w:val="24"/>
                <w:szCs w:val="24"/>
                <w:lang w:val="el-GR"/>
              </w:rPr>
              <w:t>ἐμπλήσειεν</w:t>
            </w:r>
            <w:r w:rsidRPr="000A146B">
              <w:rPr>
                <w:sz w:val="24"/>
                <w:szCs w:val="24"/>
              </w:rPr>
              <w:t xml:space="preserve"> </w:t>
            </w:r>
            <w:r w:rsidRPr="006A0115">
              <w:rPr>
                <w:sz w:val="24"/>
                <w:szCs w:val="24"/>
                <w:lang w:val="el-GR"/>
              </w:rPr>
              <w:t>ἂν</w:t>
            </w:r>
            <w:r w:rsidRPr="000A146B">
              <w:rPr>
                <w:sz w:val="24"/>
                <w:szCs w:val="24"/>
              </w:rPr>
              <w:t xml:space="preserve"> </w:t>
            </w:r>
            <w:r w:rsidRPr="006A0115">
              <w:rPr>
                <w:sz w:val="24"/>
                <w:szCs w:val="24"/>
                <w:lang w:val="el-GR"/>
              </w:rPr>
              <w:t>οὐδαμῇ</w:t>
            </w:r>
            <w:r w:rsidRPr="000A146B">
              <w:rPr>
                <w:sz w:val="24"/>
                <w:szCs w:val="24"/>
              </w:rPr>
              <w:t xml:space="preserve"> </w:t>
            </w:r>
            <w:r w:rsidRPr="006A0115">
              <w:rPr>
                <w:sz w:val="24"/>
                <w:szCs w:val="24"/>
                <w:lang w:val="el-GR"/>
              </w:rPr>
              <w:t>ἐμμελῶς</w:t>
            </w:r>
            <w:r w:rsidRPr="000A146B">
              <w:rPr>
                <w:sz w:val="24"/>
                <w:szCs w:val="24"/>
              </w:rPr>
              <w:t xml:space="preserve">, </w:t>
            </w:r>
            <w:r w:rsidRPr="006A0115">
              <w:rPr>
                <w:sz w:val="24"/>
                <w:szCs w:val="24"/>
                <w:lang w:val="el-GR"/>
              </w:rPr>
              <w:t>τοὺς</w:t>
            </w:r>
            <w:r w:rsidRPr="000A146B">
              <w:rPr>
                <w:sz w:val="24"/>
                <w:szCs w:val="24"/>
              </w:rPr>
              <w:t xml:space="preserve"> </w:t>
            </w:r>
            <w:r w:rsidRPr="006A0115">
              <w:rPr>
                <w:sz w:val="24"/>
                <w:szCs w:val="24"/>
                <w:lang w:val="el-GR"/>
              </w:rPr>
              <w:t>δὲ</w:t>
            </w:r>
            <w:r w:rsidRPr="000A146B">
              <w:rPr>
                <w:sz w:val="24"/>
                <w:szCs w:val="24"/>
              </w:rPr>
              <w:t xml:space="preserve"> </w:t>
            </w:r>
            <w:r w:rsidRPr="006A0115">
              <w:rPr>
                <w:sz w:val="24"/>
                <w:szCs w:val="24"/>
                <w:lang w:val="el-GR"/>
              </w:rPr>
              <w:t>ὑψηλῆς</w:t>
            </w:r>
            <w:r w:rsidRPr="000A146B">
              <w:rPr>
                <w:sz w:val="24"/>
                <w:szCs w:val="24"/>
              </w:rPr>
              <w:t xml:space="preserve"> </w:t>
            </w:r>
            <w:r w:rsidRPr="006A0115">
              <w:rPr>
                <w:sz w:val="24"/>
                <w:szCs w:val="24"/>
                <w:lang w:val="el-GR"/>
              </w:rPr>
              <w:t>καὶ</w:t>
            </w:r>
            <w:r w:rsidRPr="000A146B">
              <w:rPr>
                <w:sz w:val="24"/>
                <w:szCs w:val="24"/>
              </w:rPr>
              <w:t xml:space="preserve"> </w:t>
            </w:r>
            <w:r w:rsidRPr="006A0115">
              <w:rPr>
                <w:sz w:val="24"/>
                <w:szCs w:val="24"/>
                <w:lang w:val="el-GR"/>
              </w:rPr>
              <w:t>χαύνης</w:t>
            </w:r>
            <w:r w:rsidRPr="000A146B">
              <w:rPr>
                <w:sz w:val="24"/>
                <w:szCs w:val="24"/>
              </w:rPr>
              <w:t xml:space="preserve"> </w:t>
            </w:r>
            <w:r w:rsidRPr="006A0115">
              <w:rPr>
                <w:sz w:val="24"/>
                <w:szCs w:val="24"/>
                <w:lang w:val="el-GR"/>
              </w:rPr>
              <w:t>ἐλπίδος</w:t>
            </w:r>
            <w:r w:rsidRPr="000A146B">
              <w:rPr>
                <w:sz w:val="24"/>
                <w:szCs w:val="24"/>
              </w:rPr>
              <w:t xml:space="preserve">, </w:t>
            </w:r>
            <w:r w:rsidRPr="006A0115">
              <w:rPr>
                <w:sz w:val="24"/>
                <w:szCs w:val="24"/>
                <w:lang w:val="el-GR"/>
              </w:rPr>
              <w:t>ὡς</w:t>
            </w:r>
            <w:r w:rsidRPr="000A146B">
              <w:rPr>
                <w:sz w:val="24"/>
                <w:szCs w:val="24"/>
              </w:rPr>
              <w:t xml:space="preserve"> [342</w:t>
            </w:r>
            <w:r w:rsidRPr="006A0115">
              <w:rPr>
                <w:sz w:val="24"/>
                <w:szCs w:val="24"/>
                <w:lang w:val="el-GR"/>
              </w:rPr>
              <w:t>α</w:t>
            </w:r>
            <w:r w:rsidRPr="000A146B">
              <w:rPr>
                <w:sz w:val="24"/>
                <w:szCs w:val="24"/>
              </w:rPr>
              <w:t xml:space="preserve">] </w:t>
            </w:r>
            <w:r w:rsidRPr="006A0115">
              <w:rPr>
                <w:sz w:val="24"/>
                <w:szCs w:val="24"/>
                <w:lang w:val="el-GR"/>
              </w:rPr>
              <w:t>σέμν᾽</w:t>
            </w:r>
            <w:r w:rsidRPr="000A146B">
              <w:rPr>
                <w:sz w:val="24"/>
                <w:szCs w:val="24"/>
              </w:rPr>
              <w:t xml:space="preserve"> </w:t>
            </w:r>
            <w:r w:rsidRPr="006A0115">
              <w:rPr>
                <w:sz w:val="24"/>
                <w:szCs w:val="24"/>
                <w:lang w:val="el-GR"/>
              </w:rPr>
              <w:t>ἄττα</w:t>
            </w:r>
            <w:r w:rsidRPr="000A146B">
              <w:rPr>
                <w:sz w:val="24"/>
                <w:szCs w:val="24"/>
              </w:rPr>
              <w:t xml:space="preserve"> </w:t>
            </w:r>
            <w:r w:rsidRPr="006A0115">
              <w:rPr>
                <w:sz w:val="24"/>
                <w:szCs w:val="24"/>
                <w:lang w:val="el-GR"/>
              </w:rPr>
              <w:t>μεμαθηκότας</w:t>
            </w:r>
            <w:r w:rsidRPr="000A146B">
              <w:rPr>
                <w:sz w:val="24"/>
                <w:szCs w:val="24"/>
              </w:rPr>
              <w:t xml:space="preserve">. </w:t>
            </w:r>
          </w:p>
        </w:tc>
        <w:tc>
          <w:tcPr>
            <w:tcW w:w="5245" w:type="dxa"/>
          </w:tcPr>
          <w:p w14:paraId="25400C1B" w14:textId="77777777" w:rsidR="000A146B" w:rsidRPr="000A146B" w:rsidRDefault="000A146B" w:rsidP="00B733EC">
            <w:pPr>
              <w:rPr>
                <w:sz w:val="24"/>
                <w:szCs w:val="24"/>
              </w:rPr>
            </w:pPr>
          </w:p>
        </w:tc>
        <w:tc>
          <w:tcPr>
            <w:tcW w:w="4252" w:type="dxa"/>
          </w:tcPr>
          <w:p w14:paraId="235489EE" w14:textId="77777777" w:rsidR="000A146B" w:rsidRPr="000A146B" w:rsidRDefault="000A146B" w:rsidP="00B733EC">
            <w:pPr>
              <w:rPr>
                <w:sz w:val="24"/>
                <w:szCs w:val="24"/>
              </w:rPr>
            </w:pPr>
          </w:p>
        </w:tc>
      </w:tr>
      <w:tr w:rsidR="000A146B" w:rsidRPr="000A146B" w14:paraId="509B9DC0" w14:textId="7D3C269B" w:rsidTr="000A146B">
        <w:tc>
          <w:tcPr>
            <w:tcW w:w="426" w:type="dxa"/>
          </w:tcPr>
          <w:p w14:paraId="21F92952" w14:textId="1EAEB88F" w:rsidR="000A146B" w:rsidRPr="000A146B" w:rsidRDefault="000A146B" w:rsidP="00B733EC">
            <w:pPr>
              <w:rPr>
                <w:sz w:val="24"/>
                <w:szCs w:val="24"/>
              </w:rPr>
            </w:pPr>
            <w:r>
              <w:rPr>
                <w:sz w:val="24"/>
                <w:szCs w:val="24"/>
              </w:rPr>
              <w:lastRenderedPageBreak/>
              <w:t>6</w:t>
            </w:r>
          </w:p>
        </w:tc>
        <w:tc>
          <w:tcPr>
            <w:tcW w:w="4819" w:type="dxa"/>
          </w:tcPr>
          <w:p w14:paraId="4D9E6528" w14:textId="69B6B98C" w:rsidR="000A146B" w:rsidRPr="000A146B" w:rsidRDefault="000A146B" w:rsidP="00B733EC">
            <w:pPr>
              <w:rPr>
                <w:sz w:val="24"/>
                <w:szCs w:val="24"/>
                <w:lang w:val="el-GR"/>
              </w:rPr>
            </w:pPr>
            <w:r w:rsidRPr="006A0115">
              <w:rPr>
                <w:sz w:val="24"/>
                <w:szCs w:val="24"/>
                <w:lang w:val="el-GR"/>
              </w:rPr>
              <w:t>ἔτι</w:t>
            </w:r>
            <w:r w:rsidRPr="000A146B">
              <w:rPr>
                <w:sz w:val="24"/>
                <w:szCs w:val="24"/>
                <w:lang w:val="el-GR"/>
              </w:rPr>
              <w:t xml:space="preserve"> </w:t>
            </w:r>
            <w:r w:rsidRPr="006A0115">
              <w:rPr>
                <w:sz w:val="24"/>
                <w:szCs w:val="24"/>
                <w:lang w:val="el-GR"/>
              </w:rPr>
              <w:t>δὲ</w:t>
            </w:r>
            <w:r w:rsidRPr="000A146B">
              <w:rPr>
                <w:sz w:val="24"/>
                <w:szCs w:val="24"/>
                <w:lang w:val="el-GR"/>
              </w:rPr>
              <w:t xml:space="preserve"> </w:t>
            </w:r>
            <w:r w:rsidRPr="006A0115">
              <w:rPr>
                <w:sz w:val="24"/>
                <w:szCs w:val="24"/>
                <w:lang w:val="el-GR"/>
              </w:rPr>
              <w:t>μακρότερα</w:t>
            </w:r>
            <w:r w:rsidRPr="000A146B">
              <w:rPr>
                <w:sz w:val="24"/>
                <w:szCs w:val="24"/>
                <w:lang w:val="el-GR"/>
              </w:rPr>
              <w:t xml:space="preserve"> </w:t>
            </w:r>
            <w:r w:rsidRPr="006A0115">
              <w:rPr>
                <w:sz w:val="24"/>
                <w:szCs w:val="24"/>
                <w:lang w:val="el-GR"/>
              </w:rPr>
              <w:t>περὶ</w:t>
            </w:r>
            <w:r w:rsidRPr="000A146B">
              <w:rPr>
                <w:sz w:val="24"/>
                <w:szCs w:val="24"/>
                <w:lang w:val="el-GR"/>
              </w:rPr>
              <w:t xml:space="preserve"> </w:t>
            </w:r>
            <w:r w:rsidRPr="006A0115">
              <w:rPr>
                <w:sz w:val="24"/>
                <w:szCs w:val="24"/>
                <w:lang w:val="el-GR"/>
              </w:rPr>
              <w:t>αὐτῶν</w:t>
            </w:r>
            <w:r w:rsidRPr="000A146B">
              <w:rPr>
                <w:sz w:val="24"/>
                <w:szCs w:val="24"/>
                <w:lang w:val="el-GR"/>
              </w:rPr>
              <w:t xml:space="preserve"> </w:t>
            </w:r>
            <w:r w:rsidRPr="006A0115">
              <w:rPr>
                <w:sz w:val="24"/>
                <w:szCs w:val="24"/>
                <w:lang w:val="el-GR"/>
              </w:rPr>
              <w:t>ἐν</w:t>
            </w:r>
            <w:r w:rsidRPr="000A146B">
              <w:rPr>
                <w:sz w:val="24"/>
                <w:szCs w:val="24"/>
                <w:lang w:val="el-GR"/>
              </w:rPr>
              <w:t xml:space="preserve"> </w:t>
            </w:r>
            <w:r w:rsidRPr="006A0115">
              <w:rPr>
                <w:sz w:val="24"/>
                <w:szCs w:val="24"/>
                <w:lang w:val="el-GR"/>
              </w:rPr>
              <w:t>νῷ</w:t>
            </w:r>
            <w:r w:rsidRPr="000A146B">
              <w:rPr>
                <w:sz w:val="24"/>
                <w:szCs w:val="24"/>
                <w:lang w:val="el-GR"/>
              </w:rPr>
              <w:t xml:space="preserve"> </w:t>
            </w:r>
            <w:r w:rsidRPr="006A0115">
              <w:rPr>
                <w:sz w:val="24"/>
                <w:szCs w:val="24"/>
                <w:lang w:val="el-GR"/>
              </w:rPr>
              <w:t>μοι</w:t>
            </w:r>
            <w:r w:rsidRPr="000A146B">
              <w:rPr>
                <w:sz w:val="24"/>
                <w:szCs w:val="24"/>
                <w:lang w:val="el-GR"/>
              </w:rPr>
              <w:t xml:space="preserve"> </w:t>
            </w:r>
            <w:r w:rsidRPr="006A0115">
              <w:rPr>
                <w:sz w:val="24"/>
                <w:szCs w:val="24"/>
                <w:lang w:val="el-GR"/>
              </w:rPr>
              <w:t>γέγονεν</w:t>
            </w:r>
            <w:r w:rsidRPr="000A146B">
              <w:rPr>
                <w:sz w:val="24"/>
                <w:szCs w:val="24"/>
                <w:lang w:val="el-GR"/>
              </w:rPr>
              <w:t xml:space="preserve"> </w:t>
            </w:r>
            <w:r w:rsidRPr="006A0115">
              <w:rPr>
                <w:sz w:val="24"/>
                <w:szCs w:val="24"/>
                <w:lang w:val="el-GR"/>
              </w:rPr>
              <w:t>εἰπεῖν·</w:t>
            </w:r>
            <w:r w:rsidRPr="000A146B">
              <w:rPr>
                <w:sz w:val="24"/>
                <w:szCs w:val="24"/>
                <w:lang w:val="el-GR"/>
              </w:rPr>
              <w:t xml:space="preserve"> </w:t>
            </w:r>
          </w:p>
        </w:tc>
        <w:tc>
          <w:tcPr>
            <w:tcW w:w="5245" w:type="dxa"/>
          </w:tcPr>
          <w:p w14:paraId="696768C8" w14:textId="77777777" w:rsidR="000A146B" w:rsidRPr="000A146B" w:rsidRDefault="000A146B" w:rsidP="00B733EC">
            <w:pPr>
              <w:rPr>
                <w:sz w:val="24"/>
                <w:szCs w:val="24"/>
                <w:lang w:val="el-GR"/>
              </w:rPr>
            </w:pPr>
          </w:p>
        </w:tc>
        <w:tc>
          <w:tcPr>
            <w:tcW w:w="4252" w:type="dxa"/>
          </w:tcPr>
          <w:p w14:paraId="07A1FC87" w14:textId="77777777" w:rsidR="000A146B" w:rsidRPr="000A146B" w:rsidRDefault="000A146B" w:rsidP="00B733EC">
            <w:pPr>
              <w:rPr>
                <w:sz w:val="24"/>
                <w:szCs w:val="24"/>
                <w:lang w:val="el-GR"/>
              </w:rPr>
            </w:pPr>
          </w:p>
        </w:tc>
      </w:tr>
      <w:tr w:rsidR="000A146B" w:rsidRPr="000A146B" w14:paraId="78100DB9" w14:textId="6C617007" w:rsidTr="000A146B">
        <w:tc>
          <w:tcPr>
            <w:tcW w:w="426" w:type="dxa"/>
          </w:tcPr>
          <w:p w14:paraId="6225DF46" w14:textId="2FEB0869" w:rsidR="000A146B" w:rsidRPr="000A146B" w:rsidRDefault="000A146B" w:rsidP="00B733EC">
            <w:pPr>
              <w:rPr>
                <w:sz w:val="24"/>
                <w:szCs w:val="24"/>
              </w:rPr>
            </w:pPr>
            <w:r>
              <w:rPr>
                <w:sz w:val="24"/>
                <w:szCs w:val="24"/>
              </w:rPr>
              <w:t>7</w:t>
            </w:r>
          </w:p>
        </w:tc>
        <w:tc>
          <w:tcPr>
            <w:tcW w:w="4819" w:type="dxa"/>
          </w:tcPr>
          <w:p w14:paraId="7CFFB001" w14:textId="6EB2F31F" w:rsidR="000A146B" w:rsidRPr="000A146B" w:rsidRDefault="000A146B" w:rsidP="00B733EC">
            <w:pPr>
              <w:rPr>
                <w:sz w:val="24"/>
                <w:szCs w:val="24"/>
                <w:lang w:val="el-GR"/>
              </w:rPr>
            </w:pPr>
            <w:r w:rsidRPr="006A0115">
              <w:rPr>
                <w:sz w:val="24"/>
                <w:szCs w:val="24"/>
                <w:lang w:val="el-GR"/>
              </w:rPr>
              <w:t>τάχα</w:t>
            </w:r>
            <w:r w:rsidRPr="000A146B">
              <w:rPr>
                <w:sz w:val="24"/>
                <w:szCs w:val="24"/>
                <w:lang w:val="el-GR"/>
              </w:rPr>
              <w:t xml:space="preserve"> </w:t>
            </w:r>
            <w:r w:rsidRPr="006A0115">
              <w:rPr>
                <w:sz w:val="24"/>
                <w:szCs w:val="24"/>
                <w:lang w:val="el-GR"/>
              </w:rPr>
              <w:t>γὰρ</w:t>
            </w:r>
            <w:r w:rsidRPr="000A146B">
              <w:rPr>
                <w:sz w:val="24"/>
                <w:szCs w:val="24"/>
                <w:lang w:val="el-GR"/>
              </w:rPr>
              <w:t xml:space="preserve"> </w:t>
            </w:r>
            <w:r w:rsidRPr="006A0115">
              <w:rPr>
                <w:sz w:val="24"/>
                <w:szCs w:val="24"/>
                <w:lang w:val="el-GR"/>
              </w:rPr>
              <w:t>ἂν</w:t>
            </w:r>
            <w:r w:rsidRPr="000A146B">
              <w:rPr>
                <w:sz w:val="24"/>
                <w:szCs w:val="24"/>
                <w:lang w:val="el-GR"/>
              </w:rPr>
              <w:t xml:space="preserve"> </w:t>
            </w:r>
            <w:r w:rsidRPr="006A0115">
              <w:rPr>
                <w:sz w:val="24"/>
                <w:szCs w:val="24"/>
                <w:lang w:val="el-GR"/>
              </w:rPr>
              <w:t>περὶ</w:t>
            </w:r>
            <w:r w:rsidRPr="000A146B">
              <w:rPr>
                <w:sz w:val="24"/>
                <w:szCs w:val="24"/>
                <w:lang w:val="el-GR"/>
              </w:rPr>
              <w:t xml:space="preserve"> </w:t>
            </w:r>
            <w:r w:rsidRPr="006A0115">
              <w:rPr>
                <w:sz w:val="24"/>
                <w:szCs w:val="24"/>
                <w:lang w:val="el-GR"/>
              </w:rPr>
              <w:t>ὧν</w:t>
            </w:r>
            <w:r w:rsidRPr="000A146B">
              <w:rPr>
                <w:sz w:val="24"/>
                <w:szCs w:val="24"/>
                <w:lang w:val="el-GR"/>
              </w:rPr>
              <w:t xml:space="preserve"> </w:t>
            </w:r>
            <w:r w:rsidRPr="006A0115">
              <w:rPr>
                <w:sz w:val="24"/>
                <w:szCs w:val="24"/>
                <w:lang w:val="el-GR"/>
              </w:rPr>
              <w:t>λέγω</w:t>
            </w:r>
            <w:r w:rsidRPr="000A146B">
              <w:rPr>
                <w:sz w:val="24"/>
                <w:szCs w:val="24"/>
                <w:lang w:val="el-GR"/>
              </w:rPr>
              <w:t xml:space="preserve"> </w:t>
            </w:r>
            <w:r w:rsidRPr="006A0115">
              <w:rPr>
                <w:sz w:val="24"/>
                <w:szCs w:val="24"/>
                <w:lang w:val="el-GR"/>
              </w:rPr>
              <w:t>σαφέστερον</w:t>
            </w:r>
            <w:r w:rsidRPr="000A146B">
              <w:rPr>
                <w:sz w:val="24"/>
                <w:szCs w:val="24"/>
                <w:lang w:val="el-GR"/>
              </w:rPr>
              <w:t xml:space="preserve"> </w:t>
            </w:r>
            <w:r w:rsidRPr="006A0115">
              <w:rPr>
                <w:sz w:val="24"/>
                <w:szCs w:val="24"/>
                <w:lang w:val="el-GR"/>
              </w:rPr>
              <w:t>ἂν</w:t>
            </w:r>
            <w:r w:rsidRPr="000A146B">
              <w:rPr>
                <w:sz w:val="24"/>
                <w:szCs w:val="24"/>
                <w:lang w:val="el-GR"/>
              </w:rPr>
              <w:t xml:space="preserve"> </w:t>
            </w:r>
            <w:r w:rsidRPr="006A0115">
              <w:rPr>
                <w:sz w:val="24"/>
                <w:szCs w:val="24"/>
                <w:lang w:val="el-GR"/>
              </w:rPr>
              <w:t>εἴη</w:t>
            </w:r>
            <w:r w:rsidRPr="000A146B">
              <w:rPr>
                <w:sz w:val="24"/>
                <w:szCs w:val="24"/>
                <w:lang w:val="el-GR"/>
              </w:rPr>
              <w:t xml:space="preserve"> </w:t>
            </w:r>
            <w:r w:rsidRPr="006A0115">
              <w:rPr>
                <w:sz w:val="24"/>
                <w:szCs w:val="24"/>
                <w:lang w:val="el-GR"/>
              </w:rPr>
              <w:t>λεχθέντων</w:t>
            </w:r>
            <w:r w:rsidRPr="000A146B">
              <w:rPr>
                <w:sz w:val="24"/>
                <w:szCs w:val="24"/>
                <w:lang w:val="el-GR"/>
              </w:rPr>
              <w:t xml:space="preserve"> </w:t>
            </w:r>
            <w:r w:rsidRPr="006A0115">
              <w:rPr>
                <w:sz w:val="24"/>
                <w:szCs w:val="24"/>
                <w:lang w:val="el-GR"/>
              </w:rPr>
              <w:t>αὐτῶν</w:t>
            </w:r>
            <w:r w:rsidRPr="000A146B">
              <w:rPr>
                <w:sz w:val="24"/>
                <w:szCs w:val="24"/>
                <w:lang w:val="el-GR"/>
              </w:rPr>
              <w:t xml:space="preserve">. </w:t>
            </w:r>
          </w:p>
        </w:tc>
        <w:tc>
          <w:tcPr>
            <w:tcW w:w="5245" w:type="dxa"/>
          </w:tcPr>
          <w:p w14:paraId="0C9B2936" w14:textId="77777777" w:rsidR="000A146B" w:rsidRPr="000A146B" w:rsidRDefault="000A146B" w:rsidP="00B733EC">
            <w:pPr>
              <w:rPr>
                <w:sz w:val="24"/>
                <w:szCs w:val="24"/>
                <w:lang w:val="el-GR"/>
              </w:rPr>
            </w:pPr>
          </w:p>
        </w:tc>
        <w:tc>
          <w:tcPr>
            <w:tcW w:w="4252" w:type="dxa"/>
          </w:tcPr>
          <w:p w14:paraId="7113A417" w14:textId="77777777" w:rsidR="000A146B" w:rsidRPr="000A146B" w:rsidRDefault="000A146B" w:rsidP="00B733EC">
            <w:pPr>
              <w:rPr>
                <w:sz w:val="24"/>
                <w:szCs w:val="24"/>
                <w:lang w:val="el-GR"/>
              </w:rPr>
            </w:pPr>
          </w:p>
        </w:tc>
      </w:tr>
      <w:tr w:rsidR="000A146B" w:rsidRPr="000A146B" w14:paraId="51DC6291" w14:textId="198B07C2" w:rsidTr="000A146B">
        <w:tc>
          <w:tcPr>
            <w:tcW w:w="426" w:type="dxa"/>
          </w:tcPr>
          <w:p w14:paraId="5492246C" w14:textId="66AE8267" w:rsidR="000A146B" w:rsidRPr="000A146B" w:rsidRDefault="000A146B" w:rsidP="00B733EC">
            <w:pPr>
              <w:rPr>
                <w:sz w:val="24"/>
                <w:szCs w:val="24"/>
              </w:rPr>
            </w:pPr>
            <w:r>
              <w:rPr>
                <w:sz w:val="24"/>
                <w:szCs w:val="24"/>
              </w:rPr>
              <w:t>8</w:t>
            </w:r>
          </w:p>
        </w:tc>
        <w:tc>
          <w:tcPr>
            <w:tcW w:w="4819" w:type="dxa"/>
          </w:tcPr>
          <w:p w14:paraId="1AEB59B0" w14:textId="61F379BD" w:rsidR="000A146B" w:rsidRPr="000A146B" w:rsidRDefault="000A146B" w:rsidP="00B733EC">
            <w:pPr>
              <w:rPr>
                <w:sz w:val="24"/>
                <w:szCs w:val="24"/>
                <w:lang w:val="el-GR"/>
              </w:rPr>
            </w:pPr>
            <w:r w:rsidRPr="006A0115">
              <w:rPr>
                <w:sz w:val="24"/>
                <w:szCs w:val="24"/>
                <w:lang w:val="el-GR"/>
              </w:rPr>
              <w:t>ἔστι</w:t>
            </w:r>
            <w:r w:rsidRPr="000A146B">
              <w:rPr>
                <w:sz w:val="24"/>
                <w:szCs w:val="24"/>
                <w:lang w:val="el-GR"/>
              </w:rPr>
              <w:t xml:space="preserve"> </w:t>
            </w:r>
            <w:r w:rsidRPr="006A0115">
              <w:rPr>
                <w:sz w:val="24"/>
                <w:szCs w:val="24"/>
                <w:lang w:val="el-GR"/>
              </w:rPr>
              <w:t>γάρ</w:t>
            </w:r>
            <w:r w:rsidRPr="000A146B">
              <w:rPr>
                <w:sz w:val="24"/>
                <w:szCs w:val="24"/>
                <w:lang w:val="el-GR"/>
              </w:rPr>
              <w:t xml:space="preserve"> </w:t>
            </w:r>
            <w:r w:rsidRPr="006A0115">
              <w:rPr>
                <w:sz w:val="24"/>
                <w:szCs w:val="24"/>
                <w:lang w:val="el-GR"/>
              </w:rPr>
              <w:t>τις</w:t>
            </w:r>
            <w:r w:rsidRPr="000A146B">
              <w:rPr>
                <w:sz w:val="24"/>
                <w:szCs w:val="24"/>
                <w:lang w:val="el-GR"/>
              </w:rPr>
              <w:t xml:space="preserve"> </w:t>
            </w:r>
            <w:r w:rsidRPr="006A0115">
              <w:rPr>
                <w:sz w:val="24"/>
                <w:szCs w:val="24"/>
                <w:lang w:val="el-GR"/>
              </w:rPr>
              <w:t>λόγος</w:t>
            </w:r>
            <w:r w:rsidRPr="000A146B">
              <w:rPr>
                <w:sz w:val="24"/>
                <w:szCs w:val="24"/>
                <w:lang w:val="el-GR"/>
              </w:rPr>
              <w:t xml:space="preserve"> </w:t>
            </w:r>
            <w:r w:rsidRPr="006A0115">
              <w:rPr>
                <w:sz w:val="24"/>
                <w:szCs w:val="24"/>
                <w:lang w:val="el-GR"/>
              </w:rPr>
              <w:t>ἀληθής</w:t>
            </w:r>
            <w:r w:rsidRPr="000A146B">
              <w:rPr>
                <w:sz w:val="24"/>
                <w:szCs w:val="24"/>
                <w:lang w:val="el-GR"/>
              </w:rPr>
              <w:t xml:space="preserve">, </w:t>
            </w:r>
            <w:r w:rsidRPr="006A0115">
              <w:rPr>
                <w:sz w:val="24"/>
                <w:szCs w:val="24"/>
                <w:lang w:val="el-GR"/>
              </w:rPr>
              <w:t>ἐναντίος</w:t>
            </w:r>
            <w:r w:rsidRPr="000A146B">
              <w:rPr>
                <w:sz w:val="24"/>
                <w:szCs w:val="24"/>
                <w:lang w:val="el-GR"/>
              </w:rPr>
              <w:t xml:space="preserve"> </w:t>
            </w:r>
            <w:r w:rsidRPr="006A0115">
              <w:rPr>
                <w:sz w:val="24"/>
                <w:szCs w:val="24"/>
                <w:lang w:val="el-GR"/>
              </w:rPr>
              <w:t>τῷ</w:t>
            </w:r>
            <w:r w:rsidRPr="000A146B">
              <w:rPr>
                <w:sz w:val="24"/>
                <w:szCs w:val="24"/>
                <w:lang w:val="el-GR"/>
              </w:rPr>
              <w:t xml:space="preserve"> </w:t>
            </w:r>
            <w:r w:rsidRPr="006A0115">
              <w:rPr>
                <w:sz w:val="24"/>
                <w:szCs w:val="24"/>
                <w:lang w:val="el-GR"/>
              </w:rPr>
              <w:t>τολμήσαντι</w:t>
            </w:r>
            <w:r w:rsidRPr="000A146B">
              <w:rPr>
                <w:sz w:val="24"/>
                <w:szCs w:val="24"/>
                <w:lang w:val="el-GR"/>
              </w:rPr>
              <w:t xml:space="preserve"> </w:t>
            </w:r>
            <w:r w:rsidRPr="006A0115">
              <w:rPr>
                <w:sz w:val="24"/>
                <w:szCs w:val="24"/>
                <w:lang w:val="el-GR"/>
              </w:rPr>
              <w:t>γράφειν</w:t>
            </w:r>
            <w:r w:rsidRPr="000A146B">
              <w:rPr>
                <w:sz w:val="24"/>
                <w:szCs w:val="24"/>
                <w:lang w:val="el-GR"/>
              </w:rPr>
              <w:t xml:space="preserve"> </w:t>
            </w:r>
            <w:r w:rsidRPr="006A0115">
              <w:rPr>
                <w:sz w:val="24"/>
                <w:szCs w:val="24"/>
                <w:lang w:val="el-GR"/>
              </w:rPr>
              <w:t>τῶν</w:t>
            </w:r>
            <w:r w:rsidRPr="000A146B">
              <w:rPr>
                <w:sz w:val="24"/>
                <w:szCs w:val="24"/>
                <w:lang w:val="el-GR"/>
              </w:rPr>
              <w:t xml:space="preserve"> </w:t>
            </w:r>
            <w:r w:rsidRPr="006A0115">
              <w:rPr>
                <w:sz w:val="24"/>
                <w:szCs w:val="24"/>
                <w:lang w:val="el-GR"/>
              </w:rPr>
              <w:t>τοιούτων</w:t>
            </w:r>
            <w:r w:rsidRPr="000A146B">
              <w:rPr>
                <w:sz w:val="24"/>
                <w:szCs w:val="24"/>
                <w:lang w:val="el-GR"/>
              </w:rPr>
              <w:t xml:space="preserve"> </w:t>
            </w:r>
            <w:r w:rsidRPr="006A0115">
              <w:rPr>
                <w:sz w:val="24"/>
                <w:szCs w:val="24"/>
                <w:lang w:val="el-GR"/>
              </w:rPr>
              <w:t>καὶ</w:t>
            </w:r>
            <w:r w:rsidRPr="000A146B">
              <w:rPr>
                <w:sz w:val="24"/>
                <w:szCs w:val="24"/>
                <w:lang w:val="el-GR"/>
              </w:rPr>
              <w:t xml:space="preserve"> </w:t>
            </w:r>
            <w:r w:rsidRPr="006A0115">
              <w:rPr>
                <w:sz w:val="24"/>
                <w:szCs w:val="24"/>
                <w:lang w:val="el-GR"/>
              </w:rPr>
              <w:t>ὁτιοῦν</w:t>
            </w:r>
            <w:r w:rsidRPr="000A146B">
              <w:rPr>
                <w:sz w:val="24"/>
                <w:szCs w:val="24"/>
                <w:lang w:val="el-GR"/>
              </w:rPr>
              <w:t xml:space="preserve">, </w:t>
            </w:r>
            <w:r w:rsidRPr="006A0115">
              <w:rPr>
                <w:sz w:val="24"/>
                <w:szCs w:val="24"/>
                <w:lang w:val="el-GR"/>
              </w:rPr>
              <w:t>πολλάκις</w:t>
            </w:r>
            <w:r w:rsidRPr="000A146B">
              <w:rPr>
                <w:sz w:val="24"/>
                <w:szCs w:val="24"/>
                <w:lang w:val="el-GR"/>
              </w:rPr>
              <w:t xml:space="preserve"> </w:t>
            </w:r>
            <w:r w:rsidRPr="006A0115">
              <w:rPr>
                <w:sz w:val="24"/>
                <w:szCs w:val="24"/>
                <w:lang w:val="el-GR"/>
              </w:rPr>
              <w:t>μὲν</w:t>
            </w:r>
            <w:r w:rsidRPr="000A146B">
              <w:rPr>
                <w:sz w:val="24"/>
                <w:szCs w:val="24"/>
                <w:lang w:val="el-GR"/>
              </w:rPr>
              <w:t xml:space="preserve"> </w:t>
            </w:r>
            <w:r w:rsidRPr="006A0115">
              <w:rPr>
                <w:sz w:val="24"/>
                <w:szCs w:val="24"/>
                <w:lang w:val="el-GR"/>
              </w:rPr>
              <w:t>ὑπ᾽</w:t>
            </w:r>
            <w:r w:rsidRPr="000A146B">
              <w:rPr>
                <w:sz w:val="24"/>
                <w:szCs w:val="24"/>
                <w:lang w:val="el-GR"/>
              </w:rPr>
              <w:t xml:space="preserve"> </w:t>
            </w:r>
            <w:r w:rsidRPr="006A0115">
              <w:rPr>
                <w:sz w:val="24"/>
                <w:szCs w:val="24"/>
                <w:lang w:val="el-GR"/>
              </w:rPr>
              <w:t>ἐμοῦ</w:t>
            </w:r>
            <w:r w:rsidRPr="000A146B">
              <w:rPr>
                <w:sz w:val="24"/>
                <w:szCs w:val="24"/>
                <w:lang w:val="el-GR"/>
              </w:rPr>
              <w:t xml:space="preserve"> </w:t>
            </w:r>
            <w:r w:rsidRPr="006A0115">
              <w:rPr>
                <w:sz w:val="24"/>
                <w:szCs w:val="24"/>
                <w:lang w:val="el-GR"/>
              </w:rPr>
              <w:t>καὶ</w:t>
            </w:r>
            <w:r w:rsidRPr="000A146B">
              <w:rPr>
                <w:sz w:val="24"/>
                <w:szCs w:val="24"/>
                <w:lang w:val="el-GR"/>
              </w:rPr>
              <w:t xml:space="preserve"> </w:t>
            </w:r>
            <w:r w:rsidRPr="006A0115">
              <w:rPr>
                <w:sz w:val="24"/>
                <w:szCs w:val="24"/>
                <w:lang w:val="el-GR"/>
              </w:rPr>
              <w:t>πρόσθεν</w:t>
            </w:r>
            <w:r w:rsidRPr="000A146B">
              <w:rPr>
                <w:sz w:val="24"/>
                <w:szCs w:val="24"/>
                <w:lang w:val="el-GR"/>
              </w:rPr>
              <w:t xml:space="preserve"> </w:t>
            </w:r>
            <w:r w:rsidRPr="006A0115">
              <w:rPr>
                <w:sz w:val="24"/>
                <w:szCs w:val="24"/>
                <w:lang w:val="el-GR"/>
              </w:rPr>
              <w:t>ῥηθείς</w:t>
            </w:r>
            <w:r w:rsidRPr="000A146B">
              <w:rPr>
                <w:sz w:val="24"/>
                <w:szCs w:val="24"/>
                <w:lang w:val="el-GR"/>
              </w:rPr>
              <w:t xml:space="preserve">, </w:t>
            </w:r>
            <w:r w:rsidRPr="006A0115">
              <w:rPr>
                <w:sz w:val="24"/>
                <w:szCs w:val="24"/>
                <w:lang w:val="el-GR"/>
              </w:rPr>
              <w:t>ἔοικεν</w:t>
            </w:r>
            <w:r w:rsidRPr="000A146B">
              <w:rPr>
                <w:sz w:val="24"/>
                <w:szCs w:val="24"/>
                <w:lang w:val="el-GR"/>
              </w:rPr>
              <w:t xml:space="preserve"> </w:t>
            </w:r>
            <w:r w:rsidRPr="006A0115">
              <w:rPr>
                <w:sz w:val="24"/>
                <w:szCs w:val="24"/>
                <w:lang w:val="el-GR"/>
              </w:rPr>
              <w:t>δ᾽</w:t>
            </w:r>
            <w:r w:rsidRPr="000A146B">
              <w:rPr>
                <w:sz w:val="24"/>
                <w:szCs w:val="24"/>
                <w:lang w:val="el-GR"/>
              </w:rPr>
              <w:t xml:space="preserve"> </w:t>
            </w:r>
            <w:r w:rsidRPr="006A0115">
              <w:rPr>
                <w:sz w:val="24"/>
                <w:szCs w:val="24"/>
                <w:lang w:val="el-GR"/>
              </w:rPr>
              <w:t>οὖν</w:t>
            </w:r>
            <w:r w:rsidRPr="000A146B">
              <w:rPr>
                <w:sz w:val="24"/>
                <w:szCs w:val="24"/>
                <w:lang w:val="el-GR"/>
              </w:rPr>
              <w:t xml:space="preserve"> </w:t>
            </w:r>
            <w:r w:rsidRPr="006A0115">
              <w:rPr>
                <w:sz w:val="24"/>
                <w:szCs w:val="24"/>
                <w:lang w:val="el-GR"/>
              </w:rPr>
              <w:t>εἶναι</w:t>
            </w:r>
            <w:r w:rsidRPr="000A146B">
              <w:rPr>
                <w:sz w:val="24"/>
                <w:szCs w:val="24"/>
                <w:lang w:val="el-GR"/>
              </w:rPr>
              <w:t xml:space="preserve"> </w:t>
            </w:r>
            <w:r w:rsidRPr="006A0115">
              <w:rPr>
                <w:sz w:val="24"/>
                <w:szCs w:val="24"/>
                <w:lang w:val="el-GR"/>
              </w:rPr>
              <w:t>καὶ</w:t>
            </w:r>
            <w:r w:rsidRPr="000A146B">
              <w:rPr>
                <w:sz w:val="24"/>
                <w:szCs w:val="24"/>
                <w:lang w:val="el-GR"/>
              </w:rPr>
              <w:t xml:space="preserve"> </w:t>
            </w:r>
            <w:r w:rsidRPr="006A0115">
              <w:rPr>
                <w:sz w:val="24"/>
                <w:szCs w:val="24"/>
                <w:lang w:val="el-GR"/>
              </w:rPr>
              <w:t>νῦν</w:t>
            </w:r>
            <w:r w:rsidRPr="000A146B">
              <w:rPr>
                <w:sz w:val="24"/>
                <w:szCs w:val="24"/>
                <w:lang w:val="el-GR"/>
              </w:rPr>
              <w:t xml:space="preserve"> </w:t>
            </w:r>
            <w:r w:rsidRPr="006A0115">
              <w:rPr>
                <w:sz w:val="24"/>
                <w:szCs w:val="24"/>
                <w:lang w:val="el-GR"/>
              </w:rPr>
              <w:t>λεκτέος</w:t>
            </w:r>
            <w:r w:rsidRPr="000A146B">
              <w:rPr>
                <w:sz w:val="24"/>
                <w:szCs w:val="24"/>
                <w:lang w:val="el-GR"/>
              </w:rPr>
              <w:t>.</w:t>
            </w:r>
          </w:p>
        </w:tc>
        <w:tc>
          <w:tcPr>
            <w:tcW w:w="5245" w:type="dxa"/>
          </w:tcPr>
          <w:p w14:paraId="0FECD082" w14:textId="77777777" w:rsidR="000A146B" w:rsidRPr="000A146B" w:rsidRDefault="000A146B" w:rsidP="00B733EC">
            <w:pPr>
              <w:rPr>
                <w:sz w:val="24"/>
                <w:szCs w:val="24"/>
                <w:lang w:val="el-GR"/>
              </w:rPr>
            </w:pPr>
          </w:p>
        </w:tc>
        <w:tc>
          <w:tcPr>
            <w:tcW w:w="4252" w:type="dxa"/>
          </w:tcPr>
          <w:p w14:paraId="05B56BA1" w14:textId="77777777" w:rsidR="000A146B" w:rsidRPr="000A146B" w:rsidRDefault="000A146B" w:rsidP="00B733EC">
            <w:pPr>
              <w:rPr>
                <w:sz w:val="24"/>
                <w:szCs w:val="24"/>
                <w:lang w:val="el-GR"/>
              </w:rPr>
            </w:pPr>
          </w:p>
        </w:tc>
      </w:tr>
    </w:tbl>
    <w:p w14:paraId="022E5964" w14:textId="77777777" w:rsidR="006A0115" w:rsidRPr="000A146B" w:rsidRDefault="006A0115" w:rsidP="006A0115">
      <w:pPr>
        <w:rPr>
          <w:lang w:val="el-GR"/>
        </w:rPr>
      </w:pPr>
    </w:p>
    <w:sectPr w:rsidR="006A0115" w:rsidRPr="000A146B" w:rsidSect="000A146B">
      <w:pgSz w:w="16838" w:h="11906" w:orient="landscape"/>
      <w:pgMar w:top="567" w:right="141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AC"/>
    <w:rsid w:val="000449AF"/>
    <w:rsid w:val="000A146B"/>
    <w:rsid w:val="00114252"/>
    <w:rsid w:val="001C6B15"/>
    <w:rsid w:val="00311869"/>
    <w:rsid w:val="003A6061"/>
    <w:rsid w:val="003C0B53"/>
    <w:rsid w:val="00461001"/>
    <w:rsid w:val="006A0115"/>
    <w:rsid w:val="00763112"/>
    <w:rsid w:val="00800AE7"/>
    <w:rsid w:val="008D1882"/>
    <w:rsid w:val="00B733EC"/>
    <w:rsid w:val="00D16A6A"/>
    <w:rsid w:val="00E22CAC"/>
    <w:rsid w:val="00EC5D76"/>
    <w:rsid w:val="00F1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5514"/>
  <w15:chartTrackingRefBased/>
  <w15:docId w15:val="{B147E304-8FAA-404F-8B9E-3CEB58E1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0115"/>
    <w:rPr>
      <w:color w:val="0563C1" w:themeColor="hyperlink"/>
      <w:u w:val="single"/>
    </w:rPr>
  </w:style>
  <w:style w:type="character" w:styleId="BesuchterLink">
    <w:name w:val="FollowedHyperlink"/>
    <w:basedOn w:val="Absatz-Standardschriftart"/>
    <w:uiPriority w:val="99"/>
    <w:semiHidden/>
    <w:unhideWhenUsed/>
    <w:rsid w:val="006A0115"/>
    <w:rPr>
      <w:color w:val="954F72" w:themeColor="followedHyperlink"/>
      <w:u w:val="single"/>
    </w:rPr>
  </w:style>
  <w:style w:type="table" w:styleId="Tabellenraster">
    <w:name w:val="Table Grid"/>
    <w:basedOn w:val="NormaleTabelle"/>
    <w:uiPriority w:val="39"/>
    <w:rsid w:val="006A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usokrates.de/fileadmin/Griechisch/Syntax/Sy17__Verbaladjektive.pdf" TargetMode="External"/><Relationship Id="rId5" Type="http://schemas.openxmlformats.org/officeDocument/2006/relationships/hyperlink" Target="https://www.zusokrates.de/fileadmin/Griechisch/Syntax/Sy17__Verbaladjektive.pdf" TargetMode="External"/><Relationship Id="rId4" Type="http://schemas.openxmlformats.org/officeDocument/2006/relationships/hyperlink" Target="https://www.zusokrates.de/fileadmin/Griechisch/Syntax/Sy17__Verbaladjektiv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3</cp:revision>
  <dcterms:created xsi:type="dcterms:W3CDTF">2022-03-06T13:20:00Z</dcterms:created>
  <dcterms:modified xsi:type="dcterms:W3CDTF">2022-03-06T20:54:00Z</dcterms:modified>
</cp:coreProperties>
</file>