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202E" w14:textId="2B5C4D15" w:rsidR="005F72D6" w:rsidRDefault="0091417D" w:rsidP="0091417D">
      <w:pPr>
        <w:jc w:val="center"/>
        <w:rPr>
          <w:sz w:val="40"/>
          <w:szCs w:val="40"/>
        </w:rPr>
      </w:pPr>
      <w:r w:rsidRPr="0091417D">
        <w:rPr>
          <w:sz w:val="40"/>
          <w:szCs w:val="40"/>
        </w:rPr>
        <w:t xml:space="preserve">p21 </w:t>
      </w:r>
      <w:r w:rsidR="00F03CCA">
        <w:rPr>
          <w:sz w:val="40"/>
          <w:szCs w:val="40"/>
        </w:rPr>
        <w:t xml:space="preserve">Aufgabe </w:t>
      </w:r>
      <w:r w:rsidRPr="0091417D">
        <w:rPr>
          <w:sz w:val="40"/>
          <w:szCs w:val="40"/>
        </w:rPr>
        <w:t>Pl.epVII.338b-</w:t>
      </w:r>
      <w:r w:rsidR="0059572E">
        <w:rPr>
          <w:sz w:val="40"/>
          <w:szCs w:val="40"/>
          <w:lang w:val="el-GR"/>
        </w:rPr>
        <w:t>3</w:t>
      </w:r>
      <w:r w:rsidR="0059572E">
        <w:rPr>
          <w:sz w:val="40"/>
          <w:szCs w:val="40"/>
        </w:rPr>
        <w:t>40a</w:t>
      </w:r>
    </w:p>
    <w:p w14:paraId="46E94381" w14:textId="24EAF8E4" w:rsidR="00047C07" w:rsidRDefault="00047C07">
      <w:r>
        <w:t xml:space="preserve">Übersetze </w:t>
      </w:r>
      <w:r w:rsidR="00C164FD">
        <w:t xml:space="preserve">Zeile für Zeile </w:t>
      </w:r>
      <w:r>
        <w:t>der Reihe nach in der rechten S</w:t>
      </w:r>
      <w:r w:rsidR="00C164FD">
        <w:t>palte.</w:t>
      </w:r>
    </w:p>
    <w:tbl>
      <w:tblPr>
        <w:tblStyle w:val="Tabellenraster"/>
        <w:tblW w:w="10358" w:type="dxa"/>
        <w:tblInd w:w="-440" w:type="dxa"/>
        <w:tblLook w:val="04A0" w:firstRow="1" w:lastRow="0" w:firstColumn="1" w:lastColumn="0" w:noHBand="0" w:noVBand="1"/>
      </w:tblPr>
      <w:tblGrid>
        <w:gridCol w:w="5255"/>
        <w:gridCol w:w="5103"/>
      </w:tblGrid>
      <w:tr w:rsidR="00047C07" w:rsidRPr="00047C07" w14:paraId="5177A844" w14:textId="69E3F903" w:rsidTr="00047C07">
        <w:tc>
          <w:tcPr>
            <w:tcW w:w="5255" w:type="dxa"/>
          </w:tcPr>
          <w:p w14:paraId="793DC33B" w14:textId="05130D13" w:rsidR="00047C07" w:rsidRPr="00047C07" w:rsidRDefault="00047C07" w:rsidP="00190E56">
            <w:pPr>
              <w:rPr>
                <w:sz w:val="24"/>
                <w:szCs w:val="24"/>
              </w:rPr>
            </w:pPr>
            <w:r w:rsidRPr="00047C07">
              <w:rPr>
                <w:sz w:val="24"/>
                <w:szCs w:val="24"/>
                <w:lang w:val="el-GR"/>
              </w:rPr>
              <w:t>//(</w:t>
            </w:r>
            <w:r w:rsidRPr="00047C07">
              <w:rPr>
                <w:sz w:val="24"/>
                <w:szCs w:val="24"/>
              </w:rPr>
              <w:t xml:space="preserve">εἰ δὲ μή, </w:t>
            </w:r>
          </w:p>
        </w:tc>
        <w:tc>
          <w:tcPr>
            <w:tcW w:w="5103" w:type="dxa"/>
          </w:tcPr>
          <w:p w14:paraId="69D4D602" w14:textId="77777777" w:rsidR="00047C07" w:rsidRPr="00047C07" w:rsidRDefault="00047C07" w:rsidP="00190E56">
            <w:pPr>
              <w:rPr>
                <w:sz w:val="24"/>
                <w:szCs w:val="24"/>
                <w:lang w:val="el-GR"/>
              </w:rPr>
            </w:pPr>
          </w:p>
        </w:tc>
      </w:tr>
      <w:tr w:rsidR="00047C07" w:rsidRPr="00047C07" w14:paraId="05FC98E5" w14:textId="2522F67A" w:rsidTr="00047C07">
        <w:tc>
          <w:tcPr>
            <w:tcW w:w="5255" w:type="dxa"/>
          </w:tcPr>
          <w:p w14:paraId="767F2007" w14:textId="77777777" w:rsidR="00047C07" w:rsidRPr="00047C07" w:rsidRDefault="00047C07" w:rsidP="00190E56">
            <w:pPr>
              <w:rPr>
                <w:sz w:val="24"/>
                <w:szCs w:val="24"/>
              </w:rPr>
            </w:pPr>
            <w:r w:rsidRPr="00047C07">
              <w:rPr>
                <w:sz w:val="24"/>
                <w:szCs w:val="24"/>
              </w:rPr>
              <w:t xml:space="preserve">μήτ᾽ ἐμὲ μήτ᾽ ἄλλον κοινωνὸν </w:t>
            </w:r>
            <w:r w:rsidRPr="00047C07">
              <w:rPr>
                <w:color w:val="C45911" w:themeColor="accent2" w:themeShade="BF"/>
                <w:sz w:val="24"/>
                <w:szCs w:val="24"/>
              </w:rPr>
              <w:t xml:space="preserve">παρακαλεῖν </w:t>
            </w:r>
          </w:p>
        </w:tc>
        <w:tc>
          <w:tcPr>
            <w:tcW w:w="5103" w:type="dxa"/>
          </w:tcPr>
          <w:p w14:paraId="49566170" w14:textId="77777777" w:rsidR="00047C07" w:rsidRPr="00047C07" w:rsidRDefault="00047C07" w:rsidP="00190E56">
            <w:pPr>
              <w:rPr>
                <w:sz w:val="24"/>
                <w:szCs w:val="24"/>
              </w:rPr>
            </w:pPr>
          </w:p>
        </w:tc>
      </w:tr>
      <w:tr w:rsidR="00047C07" w:rsidRPr="00047C07" w14:paraId="0B64548F" w14:textId="11E4EB98" w:rsidTr="00047C07">
        <w:tc>
          <w:tcPr>
            <w:tcW w:w="5255" w:type="dxa"/>
          </w:tcPr>
          <w:p w14:paraId="46822F7B" w14:textId="77777777" w:rsidR="00047C07" w:rsidRPr="00047C07" w:rsidRDefault="00047C07" w:rsidP="00190E56">
            <w:pPr>
              <w:rPr>
                <w:sz w:val="24"/>
                <w:szCs w:val="24"/>
              </w:rPr>
            </w:pPr>
            <w:r w:rsidRPr="00047C07">
              <w:rPr>
                <w:sz w:val="24"/>
                <w:szCs w:val="24"/>
              </w:rPr>
              <w:t xml:space="preserve">ἐπὶ τὸν μὴ πειθόμενον τοῖς νῦν ἐπεσταλμένοις. </w:t>
            </w:r>
          </w:p>
        </w:tc>
        <w:tc>
          <w:tcPr>
            <w:tcW w:w="5103" w:type="dxa"/>
          </w:tcPr>
          <w:p w14:paraId="162EDAE5" w14:textId="77777777" w:rsidR="00047C07" w:rsidRPr="00047C07" w:rsidRDefault="00047C07" w:rsidP="00190E56">
            <w:pPr>
              <w:rPr>
                <w:sz w:val="24"/>
                <w:szCs w:val="24"/>
              </w:rPr>
            </w:pPr>
          </w:p>
        </w:tc>
      </w:tr>
      <w:tr w:rsidR="00047C07" w:rsidRPr="00047C07" w14:paraId="3697DF41" w14:textId="1E905145" w:rsidTr="00047C07">
        <w:tc>
          <w:tcPr>
            <w:tcW w:w="5255" w:type="dxa"/>
          </w:tcPr>
          <w:p w14:paraId="230CA162"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ταῦτα γάρ </w:t>
            </w:r>
            <w:r w:rsidRPr="00047C07">
              <w:rPr>
                <w:color w:val="FF0000"/>
                <w:sz w:val="24"/>
                <w:szCs w:val="24"/>
              </w:rPr>
              <w:t xml:space="preserve">ἐστιν </w:t>
            </w:r>
            <w:r w:rsidRPr="00047C07">
              <w:rPr>
                <w:sz w:val="24"/>
                <w:szCs w:val="24"/>
              </w:rPr>
              <w:t xml:space="preserve">ἀδελφὰ </w:t>
            </w:r>
          </w:p>
        </w:tc>
        <w:tc>
          <w:tcPr>
            <w:tcW w:w="5103" w:type="dxa"/>
          </w:tcPr>
          <w:p w14:paraId="218A81E2" w14:textId="77777777" w:rsidR="00047C07" w:rsidRPr="00047C07" w:rsidRDefault="00047C07" w:rsidP="00190E56">
            <w:pPr>
              <w:rPr>
                <w:sz w:val="24"/>
                <w:szCs w:val="24"/>
                <w:lang w:val="el-GR"/>
              </w:rPr>
            </w:pPr>
          </w:p>
        </w:tc>
      </w:tr>
      <w:tr w:rsidR="00047C07" w:rsidRPr="00047C07" w14:paraId="2967B3C8" w14:textId="59A58F52" w:rsidTr="00047C07">
        <w:tc>
          <w:tcPr>
            <w:tcW w:w="5255" w:type="dxa"/>
          </w:tcPr>
          <w:p w14:paraId="7B5C925B"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ὧν τε </w:t>
            </w:r>
            <w:r w:rsidRPr="00047C07">
              <w:rPr>
                <w:sz w:val="24"/>
                <w:szCs w:val="24"/>
                <w:lang w:val="el-GR"/>
              </w:rPr>
              <w:t>Δ</w:t>
            </w:r>
            <w:r w:rsidRPr="00047C07">
              <w:rPr>
                <w:sz w:val="24"/>
                <w:szCs w:val="24"/>
              </w:rPr>
              <w:t xml:space="preserve">ίων ὧν τ᾽ ἐγὼ ἐπεχειρήσαμεν Συρακούσαις </w:t>
            </w:r>
          </w:p>
        </w:tc>
        <w:tc>
          <w:tcPr>
            <w:tcW w:w="5103" w:type="dxa"/>
          </w:tcPr>
          <w:p w14:paraId="3F781CEC" w14:textId="77777777" w:rsidR="00047C07" w:rsidRPr="00047C07" w:rsidRDefault="00047C07" w:rsidP="00190E56">
            <w:pPr>
              <w:rPr>
                <w:sz w:val="24"/>
                <w:szCs w:val="24"/>
                <w:lang w:val="el-GR"/>
              </w:rPr>
            </w:pPr>
          </w:p>
        </w:tc>
      </w:tr>
      <w:tr w:rsidR="00047C07" w:rsidRPr="00047C07" w14:paraId="7116C9B5" w14:textId="7DFA654B" w:rsidTr="00047C07">
        <w:tc>
          <w:tcPr>
            <w:tcW w:w="5255" w:type="dxa"/>
          </w:tcPr>
          <w:p w14:paraId="0A68C9EA" w14:textId="77777777" w:rsidR="00047C07" w:rsidRPr="00047C07" w:rsidRDefault="00047C07" w:rsidP="00190E56">
            <w:pPr>
              <w:rPr>
                <w:sz w:val="24"/>
                <w:szCs w:val="24"/>
              </w:rPr>
            </w:pPr>
            <w:r w:rsidRPr="00047C07">
              <w:rPr>
                <w:sz w:val="24"/>
                <w:szCs w:val="24"/>
              </w:rPr>
              <w:t xml:space="preserve">εὖ φρονοῦντες συμπρᾶξαι, </w:t>
            </w:r>
          </w:p>
        </w:tc>
        <w:tc>
          <w:tcPr>
            <w:tcW w:w="5103" w:type="dxa"/>
          </w:tcPr>
          <w:p w14:paraId="0A0CED1A" w14:textId="77777777" w:rsidR="00047C07" w:rsidRPr="00047C07" w:rsidRDefault="00047C07" w:rsidP="00190E56">
            <w:pPr>
              <w:rPr>
                <w:sz w:val="24"/>
                <w:szCs w:val="24"/>
              </w:rPr>
            </w:pPr>
          </w:p>
        </w:tc>
      </w:tr>
      <w:tr w:rsidR="00047C07" w:rsidRPr="00047C07" w14:paraId="7DD088FA" w14:textId="2CF0C5DA" w:rsidTr="00047C07">
        <w:tc>
          <w:tcPr>
            <w:tcW w:w="5255" w:type="dxa"/>
          </w:tcPr>
          <w:p w14:paraId="12450B55" w14:textId="77777777" w:rsidR="00047C07" w:rsidRPr="00047C07" w:rsidRDefault="00047C07" w:rsidP="00190E56">
            <w:pPr>
              <w:rPr>
                <w:sz w:val="24"/>
                <w:szCs w:val="24"/>
              </w:rPr>
            </w:pPr>
            <w:r w:rsidRPr="00047C07">
              <w:rPr>
                <w:sz w:val="24"/>
                <w:szCs w:val="24"/>
              </w:rPr>
              <w:t>δεύτερα μήν</w:t>
            </w:r>
            <w:r w:rsidRPr="00047C07">
              <w:rPr>
                <w:sz w:val="24"/>
                <w:szCs w:val="24"/>
                <w:lang w:val="el-GR"/>
              </w:rPr>
              <w:t>·</w:t>
            </w:r>
            <w:r w:rsidRPr="00047C07">
              <w:rPr>
                <w:sz w:val="24"/>
                <w:szCs w:val="24"/>
              </w:rPr>
              <w:t xml:space="preserve"> </w:t>
            </w:r>
          </w:p>
        </w:tc>
        <w:tc>
          <w:tcPr>
            <w:tcW w:w="5103" w:type="dxa"/>
          </w:tcPr>
          <w:p w14:paraId="2BE31A02" w14:textId="77777777" w:rsidR="00047C07" w:rsidRPr="00047C07" w:rsidRDefault="00047C07" w:rsidP="00190E56">
            <w:pPr>
              <w:rPr>
                <w:sz w:val="24"/>
                <w:szCs w:val="24"/>
              </w:rPr>
            </w:pPr>
          </w:p>
        </w:tc>
      </w:tr>
      <w:tr w:rsidR="00047C07" w:rsidRPr="00047C07" w14:paraId="2EA8A0EE" w14:textId="42698216" w:rsidTr="00047C07">
        <w:tc>
          <w:tcPr>
            <w:tcW w:w="5255" w:type="dxa"/>
          </w:tcPr>
          <w:p w14:paraId="4423DB80"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πρῶτα δ᾽ </w:t>
            </w:r>
            <w:r w:rsidRPr="00047C07">
              <w:rPr>
                <w:color w:val="FF0000"/>
                <w:sz w:val="24"/>
                <w:szCs w:val="24"/>
              </w:rPr>
              <w:t xml:space="preserve">ἦν </w:t>
            </w:r>
          </w:p>
        </w:tc>
        <w:tc>
          <w:tcPr>
            <w:tcW w:w="5103" w:type="dxa"/>
          </w:tcPr>
          <w:p w14:paraId="64B06B25" w14:textId="77777777" w:rsidR="00047C07" w:rsidRPr="00047C07" w:rsidRDefault="00047C07" w:rsidP="00190E56">
            <w:pPr>
              <w:rPr>
                <w:sz w:val="24"/>
                <w:szCs w:val="24"/>
                <w:lang w:val="el-GR"/>
              </w:rPr>
            </w:pPr>
          </w:p>
        </w:tc>
      </w:tr>
      <w:tr w:rsidR="00047C07" w:rsidRPr="00047C07" w14:paraId="300C8D30" w14:textId="5F0B4C85" w:rsidTr="00047C07">
        <w:tc>
          <w:tcPr>
            <w:tcW w:w="5255" w:type="dxa"/>
          </w:tcPr>
          <w:p w14:paraId="1632A5BA"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ἃ τὸ πρῶτον ἐπεχειρήθη μετ᾽ αὐτοῦ Διονυσίου </w:t>
            </w:r>
          </w:p>
        </w:tc>
        <w:tc>
          <w:tcPr>
            <w:tcW w:w="5103" w:type="dxa"/>
          </w:tcPr>
          <w:p w14:paraId="4F83819A" w14:textId="77777777" w:rsidR="00047C07" w:rsidRPr="00047C07" w:rsidRDefault="00047C07" w:rsidP="00190E56">
            <w:pPr>
              <w:rPr>
                <w:sz w:val="24"/>
                <w:szCs w:val="24"/>
                <w:lang w:val="el-GR"/>
              </w:rPr>
            </w:pPr>
          </w:p>
        </w:tc>
      </w:tr>
      <w:tr w:rsidR="00047C07" w:rsidRPr="00047C07" w14:paraId="1BA78CF6" w14:textId="030FD162" w:rsidTr="00047C07">
        <w:tc>
          <w:tcPr>
            <w:tcW w:w="5255" w:type="dxa"/>
          </w:tcPr>
          <w:p w14:paraId="6C914240" w14:textId="77777777" w:rsidR="00047C07" w:rsidRPr="00047C07" w:rsidRDefault="00047C07" w:rsidP="00190E56">
            <w:pPr>
              <w:rPr>
                <w:sz w:val="24"/>
                <w:szCs w:val="24"/>
              </w:rPr>
            </w:pPr>
            <w:r w:rsidRPr="00047C07">
              <w:rPr>
                <w:sz w:val="24"/>
                <w:szCs w:val="24"/>
              </w:rPr>
              <w:t xml:space="preserve">πραχθῆναι πᾶσιν κοινὰ ἀγαθά, </w:t>
            </w:r>
          </w:p>
        </w:tc>
        <w:tc>
          <w:tcPr>
            <w:tcW w:w="5103" w:type="dxa"/>
          </w:tcPr>
          <w:p w14:paraId="10E04750" w14:textId="77777777" w:rsidR="00047C07" w:rsidRPr="00047C07" w:rsidRDefault="00047C07" w:rsidP="00190E56">
            <w:pPr>
              <w:rPr>
                <w:sz w:val="24"/>
                <w:szCs w:val="24"/>
              </w:rPr>
            </w:pPr>
          </w:p>
        </w:tc>
      </w:tr>
      <w:tr w:rsidR="00047C07" w:rsidRPr="00047C07" w14:paraId="33D67362" w14:textId="071C9013" w:rsidTr="00047C07">
        <w:tc>
          <w:tcPr>
            <w:tcW w:w="5255" w:type="dxa"/>
          </w:tcPr>
          <w:p w14:paraId="05D768A7" w14:textId="77777777" w:rsidR="00047C07" w:rsidRPr="00047C07" w:rsidRDefault="00047C07" w:rsidP="00190E56">
            <w:pPr>
              <w:rPr>
                <w:sz w:val="24"/>
                <w:szCs w:val="24"/>
              </w:rPr>
            </w:pPr>
            <w:r w:rsidRPr="00047C07">
              <w:rPr>
                <w:sz w:val="24"/>
                <w:szCs w:val="24"/>
              </w:rPr>
              <w:t xml:space="preserve">τύχη δέ τις ἀνθρώπων κρείττων διεφόρησεν. </w:t>
            </w:r>
          </w:p>
        </w:tc>
        <w:tc>
          <w:tcPr>
            <w:tcW w:w="5103" w:type="dxa"/>
          </w:tcPr>
          <w:p w14:paraId="6DCFE25F" w14:textId="77777777" w:rsidR="00047C07" w:rsidRPr="00047C07" w:rsidRDefault="00047C07" w:rsidP="00190E56">
            <w:pPr>
              <w:rPr>
                <w:sz w:val="24"/>
                <w:szCs w:val="24"/>
              </w:rPr>
            </w:pPr>
          </w:p>
        </w:tc>
      </w:tr>
      <w:tr w:rsidR="00047C07" w:rsidRPr="00047C07" w14:paraId="5DC19076" w14:textId="5B2C3C90" w:rsidTr="00047C07">
        <w:tc>
          <w:tcPr>
            <w:tcW w:w="5255" w:type="dxa"/>
          </w:tcPr>
          <w:p w14:paraId="45155097"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[337ε] τὰ δὲ νῦν ὑμεῖς </w:t>
            </w:r>
            <w:r w:rsidRPr="00047C07">
              <w:rPr>
                <w:color w:val="FF0000"/>
                <w:sz w:val="24"/>
                <w:szCs w:val="24"/>
              </w:rPr>
              <w:t xml:space="preserve">πειρᾶσθε </w:t>
            </w:r>
          </w:p>
        </w:tc>
        <w:tc>
          <w:tcPr>
            <w:tcW w:w="5103" w:type="dxa"/>
          </w:tcPr>
          <w:p w14:paraId="4B1C4970" w14:textId="77777777" w:rsidR="00047C07" w:rsidRPr="00047C07" w:rsidRDefault="00047C07" w:rsidP="00190E56">
            <w:pPr>
              <w:rPr>
                <w:sz w:val="24"/>
                <w:szCs w:val="24"/>
                <w:lang w:val="el-GR"/>
              </w:rPr>
            </w:pPr>
          </w:p>
        </w:tc>
      </w:tr>
      <w:tr w:rsidR="00047C07" w:rsidRPr="00047C07" w14:paraId="762BB636" w14:textId="173A2176" w:rsidTr="00047C07">
        <w:tc>
          <w:tcPr>
            <w:tcW w:w="5255" w:type="dxa"/>
          </w:tcPr>
          <w:p w14:paraId="65CFF660" w14:textId="77777777" w:rsidR="00047C07" w:rsidRPr="00047C07" w:rsidRDefault="00047C07" w:rsidP="00190E56">
            <w:pPr>
              <w:rPr>
                <w:sz w:val="24"/>
                <w:szCs w:val="24"/>
              </w:rPr>
            </w:pPr>
            <w:r w:rsidRPr="00047C07">
              <w:rPr>
                <w:sz w:val="24"/>
                <w:szCs w:val="24"/>
              </w:rPr>
              <w:t xml:space="preserve">εὐτυχέστερον αὐτὰ ἀγαθῇ πρᾶξαι μοίρᾳ </w:t>
            </w:r>
          </w:p>
        </w:tc>
        <w:tc>
          <w:tcPr>
            <w:tcW w:w="5103" w:type="dxa"/>
          </w:tcPr>
          <w:p w14:paraId="2C226231" w14:textId="77777777" w:rsidR="00047C07" w:rsidRPr="00047C07" w:rsidRDefault="00047C07" w:rsidP="00190E56">
            <w:pPr>
              <w:rPr>
                <w:sz w:val="24"/>
                <w:szCs w:val="24"/>
              </w:rPr>
            </w:pPr>
          </w:p>
        </w:tc>
      </w:tr>
      <w:tr w:rsidR="00047C07" w:rsidRPr="00047C07" w14:paraId="67C4EF81" w14:textId="3E1DBFBA" w:rsidTr="00047C07">
        <w:tc>
          <w:tcPr>
            <w:tcW w:w="5255" w:type="dxa"/>
          </w:tcPr>
          <w:p w14:paraId="05FA20B2" w14:textId="77777777" w:rsidR="00047C07" w:rsidRPr="00047C07" w:rsidRDefault="00047C07" w:rsidP="00190E56">
            <w:pPr>
              <w:rPr>
                <w:sz w:val="24"/>
                <w:szCs w:val="24"/>
              </w:rPr>
            </w:pPr>
            <w:r w:rsidRPr="00047C07">
              <w:rPr>
                <w:sz w:val="24"/>
                <w:szCs w:val="24"/>
              </w:rPr>
              <w:t>καὶ θείᾳ τινὶ τύχῃ.</w:t>
            </w:r>
          </w:p>
        </w:tc>
        <w:tc>
          <w:tcPr>
            <w:tcW w:w="5103" w:type="dxa"/>
          </w:tcPr>
          <w:p w14:paraId="165118D1" w14:textId="77777777" w:rsidR="00047C07" w:rsidRPr="00047C07" w:rsidRDefault="00047C07" w:rsidP="00190E56">
            <w:pPr>
              <w:rPr>
                <w:sz w:val="24"/>
                <w:szCs w:val="24"/>
              </w:rPr>
            </w:pPr>
          </w:p>
        </w:tc>
      </w:tr>
      <w:tr w:rsidR="00047C07" w:rsidRPr="00047C07" w14:paraId="6E686969" w14:textId="4031C006" w:rsidTr="00047C07">
        <w:tc>
          <w:tcPr>
            <w:tcW w:w="5255" w:type="dxa"/>
          </w:tcPr>
          <w:p w14:paraId="09251377"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συμβουλὴ μὲν δὴ καὶ ἐπιστολὴ </w:t>
            </w:r>
            <w:r w:rsidRPr="00047C07">
              <w:rPr>
                <w:color w:val="FF0000"/>
                <w:sz w:val="24"/>
                <w:szCs w:val="24"/>
              </w:rPr>
              <w:t xml:space="preserve">εἰρήσθω </w:t>
            </w:r>
          </w:p>
        </w:tc>
        <w:tc>
          <w:tcPr>
            <w:tcW w:w="5103" w:type="dxa"/>
          </w:tcPr>
          <w:p w14:paraId="4FA08590" w14:textId="77777777" w:rsidR="00047C07" w:rsidRPr="00047C07" w:rsidRDefault="00047C07" w:rsidP="00190E56">
            <w:pPr>
              <w:rPr>
                <w:sz w:val="24"/>
                <w:szCs w:val="24"/>
                <w:lang w:val="el-GR"/>
              </w:rPr>
            </w:pPr>
          </w:p>
        </w:tc>
      </w:tr>
      <w:tr w:rsidR="00047C07" w:rsidRPr="00047C07" w14:paraId="523D2452" w14:textId="5C30C7EB" w:rsidTr="00047C07">
        <w:tc>
          <w:tcPr>
            <w:tcW w:w="5255" w:type="dxa"/>
          </w:tcPr>
          <w:p w14:paraId="36A0CF4A" w14:textId="77777777" w:rsidR="00047C07" w:rsidRPr="00047C07" w:rsidRDefault="00047C07" w:rsidP="00190E56">
            <w:pPr>
              <w:rPr>
                <w:sz w:val="24"/>
                <w:szCs w:val="24"/>
              </w:rPr>
            </w:pPr>
            <w:r w:rsidRPr="00047C07">
              <w:rPr>
                <w:sz w:val="24"/>
                <w:szCs w:val="24"/>
              </w:rPr>
              <w:t>καὶ ἡ παρὰ Διονύσιον ἐμὴ προτέρα ἄφιξις</w:t>
            </w:r>
            <w:r w:rsidRPr="00047C07">
              <w:rPr>
                <w:sz w:val="24"/>
                <w:szCs w:val="24"/>
                <w:lang w:val="el-GR"/>
              </w:rPr>
              <w:t>·</w:t>
            </w:r>
            <w:r w:rsidRPr="00047C07">
              <w:rPr>
                <w:sz w:val="24"/>
                <w:szCs w:val="24"/>
              </w:rPr>
              <w:t xml:space="preserve"> </w:t>
            </w:r>
          </w:p>
        </w:tc>
        <w:tc>
          <w:tcPr>
            <w:tcW w:w="5103" w:type="dxa"/>
          </w:tcPr>
          <w:p w14:paraId="56725DB5" w14:textId="77777777" w:rsidR="00047C07" w:rsidRPr="00047C07" w:rsidRDefault="00047C07" w:rsidP="00190E56">
            <w:pPr>
              <w:rPr>
                <w:sz w:val="24"/>
                <w:szCs w:val="24"/>
              </w:rPr>
            </w:pPr>
          </w:p>
        </w:tc>
      </w:tr>
      <w:tr w:rsidR="00047C07" w:rsidRPr="00047C07" w14:paraId="416F7D41" w14:textId="7C81D2B3" w:rsidTr="00047C07">
        <w:tc>
          <w:tcPr>
            <w:tcW w:w="5255" w:type="dxa"/>
          </w:tcPr>
          <w:p w14:paraId="0EA740D9"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ἡ δὲ δὴ ὑστέρα πορεία τε καὶ πλοῦς </w:t>
            </w:r>
          </w:p>
        </w:tc>
        <w:tc>
          <w:tcPr>
            <w:tcW w:w="5103" w:type="dxa"/>
          </w:tcPr>
          <w:p w14:paraId="1B7D1717" w14:textId="77777777" w:rsidR="00047C07" w:rsidRPr="00047C07" w:rsidRDefault="00047C07" w:rsidP="00190E56">
            <w:pPr>
              <w:rPr>
                <w:sz w:val="24"/>
                <w:szCs w:val="24"/>
                <w:lang w:val="el-GR"/>
              </w:rPr>
            </w:pPr>
          </w:p>
        </w:tc>
      </w:tr>
      <w:tr w:rsidR="00047C07" w:rsidRPr="00047C07" w14:paraId="3E44A2AF" w14:textId="28EB7CC9" w:rsidTr="00047C07">
        <w:tc>
          <w:tcPr>
            <w:tcW w:w="5255" w:type="dxa"/>
          </w:tcPr>
          <w:p w14:paraId="6D24F7D5" w14:textId="77777777" w:rsidR="00047C07" w:rsidRPr="00047C07" w:rsidRDefault="00047C07" w:rsidP="00190E56">
            <w:pPr>
              <w:rPr>
                <w:sz w:val="24"/>
                <w:szCs w:val="24"/>
              </w:rPr>
            </w:pPr>
            <w:r w:rsidRPr="00047C07">
              <w:rPr>
                <w:sz w:val="24"/>
                <w:szCs w:val="24"/>
              </w:rPr>
              <w:t xml:space="preserve">ὡς εἰκότως τε ἅμα καὶ ἐμμελῶς γέγονεν, </w:t>
            </w:r>
          </w:p>
        </w:tc>
        <w:tc>
          <w:tcPr>
            <w:tcW w:w="5103" w:type="dxa"/>
          </w:tcPr>
          <w:p w14:paraId="6D1F0408" w14:textId="77777777" w:rsidR="00047C07" w:rsidRPr="00047C07" w:rsidRDefault="00047C07" w:rsidP="00190E56">
            <w:pPr>
              <w:rPr>
                <w:sz w:val="24"/>
                <w:szCs w:val="24"/>
              </w:rPr>
            </w:pPr>
          </w:p>
        </w:tc>
      </w:tr>
      <w:tr w:rsidR="00047C07" w:rsidRPr="00047C07" w14:paraId="3497B66B" w14:textId="59EA9F04" w:rsidTr="00047C07">
        <w:tc>
          <w:tcPr>
            <w:tcW w:w="5255" w:type="dxa"/>
          </w:tcPr>
          <w:p w14:paraId="6A21FA99" w14:textId="77777777" w:rsidR="00047C07" w:rsidRPr="00047C07" w:rsidRDefault="00047C07" w:rsidP="00190E56">
            <w:pPr>
              <w:rPr>
                <w:sz w:val="24"/>
                <w:szCs w:val="24"/>
              </w:rPr>
            </w:pPr>
            <w:r w:rsidRPr="00047C07">
              <w:rPr>
                <w:sz w:val="24"/>
                <w:szCs w:val="24"/>
              </w:rPr>
              <w:t xml:space="preserve">ᾧ μέλει ἀκούειν </w:t>
            </w:r>
            <w:r w:rsidRPr="00047C07">
              <w:rPr>
                <w:color w:val="FF0000"/>
                <w:sz w:val="24"/>
                <w:szCs w:val="24"/>
              </w:rPr>
              <w:t xml:space="preserve">ἔξεστι </w:t>
            </w:r>
            <w:r w:rsidRPr="00047C07">
              <w:rPr>
                <w:sz w:val="24"/>
                <w:szCs w:val="24"/>
              </w:rPr>
              <w:t xml:space="preserve">τὸ μετὰ τοῦτο. </w:t>
            </w:r>
          </w:p>
        </w:tc>
        <w:tc>
          <w:tcPr>
            <w:tcW w:w="5103" w:type="dxa"/>
          </w:tcPr>
          <w:p w14:paraId="18E33CE3" w14:textId="77777777" w:rsidR="00047C07" w:rsidRPr="00047C07" w:rsidRDefault="00047C07" w:rsidP="00190E56">
            <w:pPr>
              <w:rPr>
                <w:sz w:val="24"/>
                <w:szCs w:val="24"/>
              </w:rPr>
            </w:pPr>
          </w:p>
        </w:tc>
      </w:tr>
      <w:tr w:rsidR="00047C07" w:rsidRPr="00047C07" w14:paraId="5526D25B" w14:textId="60A3A189" w:rsidTr="00047C07">
        <w:tc>
          <w:tcPr>
            <w:tcW w:w="5255" w:type="dxa"/>
          </w:tcPr>
          <w:p w14:paraId="3B3E03DC" w14:textId="77777777" w:rsidR="00047C07" w:rsidRPr="00047C07" w:rsidRDefault="00047C07" w:rsidP="00190E56">
            <w:pPr>
              <w:rPr>
                <w:sz w:val="24"/>
                <w:szCs w:val="24"/>
              </w:rPr>
            </w:pPr>
            <w:r w:rsidRPr="00047C07">
              <w:rPr>
                <w:sz w:val="24"/>
                <w:szCs w:val="24"/>
                <w:lang w:val="el-GR"/>
              </w:rPr>
              <w:t>//</w:t>
            </w:r>
            <w:r w:rsidRPr="00047C07">
              <w:rPr>
                <w:sz w:val="24"/>
                <w:szCs w:val="24"/>
              </w:rPr>
              <w:t xml:space="preserve">ὁ μὲν γὰρ δὴ πρῶτος χρόνος [338α] </w:t>
            </w:r>
          </w:p>
        </w:tc>
        <w:tc>
          <w:tcPr>
            <w:tcW w:w="5103" w:type="dxa"/>
          </w:tcPr>
          <w:p w14:paraId="0078F325" w14:textId="77777777" w:rsidR="00047C07" w:rsidRPr="00047C07" w:rsidRDefault="00047C07" w:rsidP="00190E56">
            <w:pPr>
              <w:rPr>
                <w:sz w:val="24"/>
                <w:szCs w:val="24"/>
                <w:lang w:val="el-GR"/>
              </w:rPr>
            </w:pPr>
          </w:p>
        </w:tc>
      </w:tr>
      <w:tr w:rsidR="00047C07" w:rsidRPr="00047C07" w14:paraId="177897AC" w14:textId="3B1474E9" w:rsidTr="00047C07">
        <w:tc>
          <w:tcPr>
            <w:tcW w:w="5255" w:type="dxa"/>
          </w:tcPr>
          <w:p w14:paraId="4D60D92E" w14:textId="77777777" w:rsidR="00047C07" w:rsidRPr="00047C07" w:rsidRDefault="00047C07" w:rsidP="00190E56">
            <w:pPr>
              <w:rPr>
                <w:sz w:val="24"/>
                <w:szCs w:val="24"/>
              </w:rPr>
            </w:pPr>
            <w:r w:rsidRPr="00047C07">
              <w:rPr>
                <w:sz w:val="24"/>
                <w:szCs w:val="24"/>
              </w:rPr>
              <w:t xml:space="preserve">τῆς ἐν Σικελίᾳ διατριβῆς μοι </w:t>
            </w:r>
            <w:r w:rsidRPr="008C5685">
              <w:rPr>
                <w:color w:val="FF0000"/>
                <w:sz w:val="24"/>
                <w:szCs w:val="24"/>
              </w:rPr>
              <w:t>διεπεράνθη</w:t>
            </w:r>
            <w:r w:rsidRPr="00047C07">
              <w:rPr>
                <w:sz w:val="24"/>
                <w:szCs w:val="24"/>
              </w:rPr>
              <w:t xml:space="preserve">, </w:t>
            </w:r>
          </w:p>
        </w:tc>
        <w:tc>
          <w:tcPr>
            <w:tcW w:w="5103" w:type="dxa"/>
          </w:tcPr>
          <w:p w14:paraId="1AD5D767" w14:textId="77777777" w:rsidR="00047C07" w:rsidRPr="00047C07" w:rsidRDefault="00047C07" w:rsidP="00190E56">
            <w:pPr>
              <w:rPr>
                <w:sz w:val="24"/>
                <w:szCs w:val="24"/>
              </w:rPr>
            </w:pPr>
          </w:p>
        </w:tc>
      </w:tr>
      <w:tr w:rsidR="00047C07" w:rsidRPr="00047C07" w14:paraId="50C33F91" w14:textId="18B557AC" w:rsidTr="00047C07">
        <w:tc>
          <w:tcPr>
            <w:tcW w:w="5255" w:type="dxa"/>
          </w:tcPr>
          <w:p w14:paraId="085F72C9" w14:textId="3702D198" w:rsidR="00047C07" w:rsidRPr="00047C07" w:rsidRDefault="008C5685" w:rsidP="00190E56">
            <w:pPr>
              <w:rPr>
                <w:sz w:val="24"/>
                <w:szCs w:val="24"/>
              </w:rPr>
            </w:pPr>
            <w:r>
              <w:rPr>
                <w:sz w:val="24"/>
                <w:szCs w:val="24"/>
              </w:rPr>
              <w:t>(</w:t>
            </w:r>
            <w:r w:rsidR="00047C07" w:rsidRPr="00047C07">
              <w:rPr>
                <w:sz w:val="24"/>
                <w:szCs w:val="24"/>
              </w:rPr>
              <w:t xml:space="preserve">καθάπερ εἶπον, </w:t>
            </w:r>
          </w:p>
        </w:tc>
        <w:tc>
          <w:tcPr>
            <w:tcW w:w="5103" w:type="dxa"/>
          </w:tcPr>
          <w:p w14:paraId="7FF11F5F" w14:textId="77777777" w:rsidR="00047C07" w:rsidRPr="00047C07" w:rsidRDefault="00047C07" w:rsidP="00190E56">
            <w:pPr>
              <w:rPr>
                <w:sz w:val="24"/>
                <w:szCs w:val="24"/>
              </w:rPr>
            </w:pPr>
          </w:p>
        </w:tc>
      </w:tr>
      <w:tr w:rsidR="00047C07" w:rsidRPr="00047C07" w14:paraId="29D0C51C" w14:textId="604D8110" w:rsidTr="00047C07">
        <w:tc>
          <w:tcPr>
            <w:tcW w:w="5255" w:type="dxa"/>
          </w:tcPr>
          <w:p w14:paraId="6D6A8081" w14:textId="022F836C" w:rsidR="00047C07" w:rsidRPr="00047C07" w:rsidRDefault="008C5685" w:rsidP="00190E56">
            <w:pPr>
              <w:rPr>
                <w:sz w:val="24"/>
                <w:szCs w:val="24"/>
              </w:rPr>
            </w:pPr>
            <w:r>
              <w:rPr>
                <w:sz w:val="24"/>
                <w:szCs w:val="24"/>
              </w:rPr>
              <w:t>(</w:t>
            </w:r>
            <w:r w:rsidR="00047C07" w:rsidRPr="00047C07">
              <w:rPr>
                <w:sz w:val="24"/>
                <w:szCs w:val="24"/>
              </w:rPr>
              <w:t xml:space="preserve">πρὶν συμβουλεύειν </w:t>
            </w:r>
          </w:p>
        </w:tc>
        <w:tc>
          <w:tcPr>
            <w:tcW w:w="5103" w:type="dxa"/>
          </w:tcPr>
          <w:p w14:paraId="185D1EE7" w14:textId="77777777" w:rsidR="00047C07" w:rsidRPr="00047C07" w:rsidRDefault="00047C07" w:rsidP="00190E56">
            <w:pPr>
              <w:rPr>
                <w:sz w:val="24"/>
                <w:szCs w:val="24"/>
              </w:rPr>
            </w:pPr>
          </w:p>
        </w:tc>
      </w:tr>
      <w:tr w:rsidR="00047C07" w:rsidRPr="00047C07" w14:paraId="64380940" w14:textId="47774076" w:rsidTr="00047C07">
        <w:tc>
          <w:tcPr>
            <w:tcW w:w="5255" w:type="dxa"/>
          </w:tcPr>
          <w:p w14:paraId="49267A8B" w14:textId="77777777" w:rsidR="00047C07" w:rsidRPr="00047C07" w:rsidRDefault="00047C07" w:rsidP="00190E56">
            <w:pPr>
              <w:rPr>
                <w:sz w:val="24"/>
                <w:szCs w:val="24"/>
              </w:rPr>
            </w:pPr>
            <w:r w:rsidRPr="00047C07">
              <w:rPr>
                <w:sz w:val="24"/>
                <w:szCs w:val="24"/>
              </w:rPr>
              <w:t>τοῖς οἰκείοις καὶ ἑταίροις τοῖς περὶ Δίωνα</w:t>
            </w:r>
            <w:r w:rsidRPr="00047C07">
              <w:rPr>
                <w:sz w:val="24"/>
                <w:szCs w:val="24"/>
                <w:lang w:val="el-GR"/>
              </w:rPr>
              <w:t>·</w:t>
            </w:r>
            <w:r w:rsidRPr="00047C07">
              <w:rPr>
                <w:sz w:val="24"/>
                <w:szCs w:val="24"/>
              </w:rPr>
              <w:t xml:space="preserve"> </w:t>
            </w:r>
          </w:p>
        </w:tc>
        <w:tc>
          <w:tcPr>
            <w:tcW w:w="5103" w:type="dxa"/>
          </w:tcPr>
          <w:p w14:paraId="44F0BFB7" w14:textId="77777777" w:rsidR="00047C07" w:rsidRPr="00047C07" w:rsidRDefault="00047C07" w:rsidP="00190E56">
            <w:pPr>
              <w:rPr>
                <w:sz w:val="24"/>
                <w:szCs w:val="24"/>
              </w:rPr>
            </w:pPr>
          </w:p>
        </w:tc>
      </w:tr>
      <w:tr w:rsidR="00047C07" w:rsidRPr="00047C07" w14:paraId="0EF18764" w14:textId="62F7A8F1" w:rsidTr="00047C07">
        <w:tc>
          <w:tcPr>
            <w:tcW w:w="5255" w:type="dxa"/>
          </w:tcPr>
          <w:p w14:paraId="54C7C586" w14:textId="462E6D2E" w:rsidR="00047C07" w:rsidRPr="00047C07" w:rsidRDefault="008C5685" w:rsidP="00190E56">
            <w:pPr>
              <w:rPr>
                <w:sz w:val="24"/>
                <w:szCs w:val="24"/>
              </w:rPr>
            </w:pPr>
            <w:r>
              <w:rPr>
                <w:sz w:val="24"/>
                <w:szCs w:val="24"/>
              </w:rPr>
              <w:t>//</w:t>
            </w:r>
            <w:r w:rsidR="00047C07" w:rsidRPr="00047C07">
              <w:rPr>
                <w:sz w:val="24"/>
                <w:szCs w:val="24"/>
              </w:rPr>
              <w:t xml:space="preserve">τὸ μετ᾽ ἐκεῖνα δ᾽ οὖν </w:t>
            </w:r>
            <w:r w:rsidR="00047C07" w:rsidRPr="008C5685">
              <w:rPr>
                <w:color w:val="FF0000"/>
                <w:sz w:val="24"/>
                <w:szCs w:val="24"/>
              </w:rPr>
              <w:t xml:space="preserve">ἔπεισα </w:t>
            </w:r>
          </w:p>
        </w:tc>
        <w:tc>
          <w:tcPr>
            <w:tcW w:w="5103" w:type="dxa"/>
          </w:tcPr>
          <w:p w14:paraId="5219211B" w14:textId="77777777" w:rsidR="00047C07" w:rsidRPr="00047C07" w:rsidRDefault="00047C07" w:rsidP="00190E56">
            <w:pPr>
              <w:rPr>
                <w:sz w:val="24"/>
                <w:szCs w:val="24"/>
              </w:rPr>
            </w:pPr>
          </w:p>
        </w:tc>
      </w:tr>
      <w:tr w:rsidR="00047C07" w:rsidRPr="00047C07" w14:paraId="54B34BD1" w14:textId="2917F6CE" w:rsidTr="00047C07">
        <w:tc>
          <w:tcPr>
            <w:tcW w:w="5255" w:type="dxa"/>
          </w:tcPr>
          <w:p w14:paraId="62E3B568" w14:textId="7E1F541A" w:rsidR="00047C07" w:rsidRPr="00047C07" w:rsidRDefault="008C5685" w:rsidP="00190E56">
            <w:pPr>
              <w:rPr>
                <w:sz w:val="24"/>
                <w:szCs w:val="24"/>
              </w:rPr>
            </w:pPr>
            <w:r>
              <w:rPr>
                <w:sz w:val="24"/>
                <w:szCs w:val="24"/>
              </w:rPr>
              <w:t>(</w:t>
            </w:r>
            <w:r w:rsidR="00047C07" w:rsidRPr="00047C07">
              <w:rPr>
                <w:sz w:val="24"/>
                <w:szCs w:val="24"/>
              </w:rPr>
              <w:t xml:space="preserve">ὅπῃ δή ποτ᾽ ἐδυνάμην </w:t>
            </w:r>
          </w:p>
        </w:tc>
        <w:tc>
          <w:tcPr>
            <w:tcW w:w="5103" w:type="dxa"/>
          </w:tcPr>
          <w:p w14:paraId="17640931" w14:textId="77777777" w:rsidR="00047C07" w:rsidRPr="00047C07" w:rsidRDefault="00047C07" w:rsidP="00190E56">
            <w:pPr>
              <w:rPr>
                <w:sz w:val="24"/>
                <w:szCs w:val="24"/>
              </w:rPr>
            </w:pPr>
          </w:p>
        </w:tc>
      </w:tr>
      <w:tr w:rsidR="00047C07" w:rsidRPr="00047C07" w14:paraId="60E44306" w14:textId="73C153CC" w:rsidTr="00047C07">
        <w:tc>
          <w:tcPr>
            <w:tcW w:w="5255" w:type="dxa"/>
          </w:tcPr>
          <w:p w14:paraId="7D70867C" w14:textId="77777777" w:rsidR="00047C07" w:rsidRPr="00047C07" w:rsidRDefault="00047C07" w:rsidP="00190E56">
            <w:pPr>
              <w:rPr>
                <w:sz w:val="24"/>
                <w:szCs w:val="24"/>
              </w:rPr>
            </w:pPr>
            <w:r w:rsidRPr="00047C07">
              <w:rPr>
                <w:sz w:val="24"/>
                <w:szCs w:val="24"/>
              </w:rPr>
              <w:t xml:space="preserve">Διονύσιον ἀφεῖναί με, </w:t>
            </w:r>
          </w:p>
        </w:tc>
        <w:tc>
          <w:tcPr>
            <w:tcW w:w="5103" w:type="dxa"/>
          </w:tcPr>
          <w:p w14:paraId="5AB89F63" w14:textId="77777777" w:rsidR="00047C07" w:rsidRPr="00047C07" w:rsidRDefault="00047C07" w:rsidP="00190E56">
            <w:pPr>
              <w:rPr>
                <w:sz w:val="24"/>
                <w:szCs w:val="24"/>
              </w:rPr>
            </w:pPr>
          </w:p>
        </w:tc>
      </w:tr>
      <w:tr w:rsidR="00047C07" w:rsidRPr="00047C07" w14:paraId="10A05C74" w14:textId="77C7708E" w:rsidTr="00047C07">
        <w:tc>
          <w:tcPr>
            <w:tcW w:w="5255" w:type="dxa"/>
          </w:tcPr>
          <w:p w14:paraId="2FEC2050" w14:textId="2E8E7DDB" w:rsidR="00047C07" w:rsidRPr="00047C07" w:rsidRDefault="008C5685" w:rsidP="00190E56">
            <w:pPr>
              <w:rPr>
                <w:sz w:val="24"/>
                <w:szCs w:val="24"/>
              </w:rPr>
            </w:pPr>
            <w:r>
              <w:rPr>
                <w:sz w:val="24"/>
                <w:szCs w:val="24"/>
              </w:rPr>
              <w:t>//</w:t>
            </w:r>
            <w:r w:rsidR="00047C07" w:rsidRPr="00047C07">
              <w:rPr>
                <w:sz w:val="24"/>
                <w:szCs w:val="24"/>
              </w:rPr>
              <w:t>εἰρήνης δὲ γενομένης</w:t>
            </w:r>
          </w:p>
        </w:tc>
        <w:tc>
          <w:tcPr>
            <w:tcW w:w="5103" w:type="dxa"/>
          </w:tcPr>
          <w:p w14:paraId="3935DE63" w14:textId="77777777" w:rsidR="00047C07" w:rsidRPr="00047C07" w:rsidRDefault="00047C07" w:rsidP="00190E56">
            <w:pPr>
              <w:rPr>
                <w:sz w:val="24"/>
                <w:szCs w:val="24"/>
              </w:rPr>
            </w:pPr>
          </w:p>
        </w:tc>
      </w:tr>
      <w:tr w:rsidR="00047C07" w:rsidRPr="00047C07" w14:paraId="05DB6FD8" w14:textId="62A15DE5" w:rsidTr="00047C07">
        <w:tc>
          <w:tcPr>
            <w:tcW w:w="5255" w:type="dxa"/>
          </w:tcPr>
          <w:p w14:paraId="73079B3D" w14:textId="77777777" w:rsidR="00047C07" w:rsidRPr="00047C07" w:rsidRDefault="00047C07" w:rsidP="00190E56">
            <w:pPr>
              <w:rPr>
                <w:sz w:val="24"/>
                <w:szCs w:val="24"/>
              </w:rPr>
            </w:pPr>
            <w:r w:rsidRPr="00047C07">
              <w:rPr>
                <w:sz w:val="24"/>
                <w:szCs w:val="24"/>
              </w:rPr>
              <w:t>—ἦν γὰρ τότε πόλεμος ἐν Σικελίᾳ—</w:t>
            </w:r>
          </w:p>
        </w:tc>
        <w:tc>
          <w:tcPr>
            <w:tcW w:w="5103" w:type="dxa"/>
          </w:tcPr>
          <w:p w14:paraId="639C038A" w14:textId="77777777" w:rsidR="00047C07" w:rsidRPr="00047C07" w:rsidRDefault="00047C07" w:rsidP="00190E56">
            <w:pPr>
              <w:rPr>
                <w:sz w:val="24"/>
                <w:szCs w:val="24"/>
              </w:rPr>
            </w:pPr>
          </w:p>
        </w:tc>
      </w:tr>
      <w:tr w:rsidR="00047C07" w:rsidRPr="00047C07" w14:paraId="17C35909" w14:textId="7340ADCE" w:rsidTr="00047C07">
        <w:tc>
          <w:tcPr>
            <w:tcW w:w="5255" w:type="dxa"/>
          </w:tcPr>
          <w:p w14:paraId="4E5E6E89" w14:textId="77777777" w:rsidR="00047C07" w:rsidRPr="00047C07" w:rsidRDefault="00047C07" w:rsidP="00190E56">
            <w:pPr>
              <w:rPr>
                <w:sz w:val="24"/>
                <w:szCs w:val="24"/>
              </w:rPr>
            </w:pPr>
            <w:r w:rsidRPr="008C5685">
              <w:rPr>
                <w:color w:val="FF0000"/>
                <w:sz w:val="24"/>
                <w:szCs w:val="24"/>
              </w:rPr>
              <w:t xml:space="preserve">συνωμολογήσαμεν </w:t>
            </w:r>
            <w:r w:rsidRPr="00047C07">
              <w:rPr>
                <w:sz w:val="24"/>
                <w:szCs w:val="24"/>
              </w:rPr>
              <w:t xml:space="preserve">ἀμφότεροι. </w:t>
            </w:r>
          </w:p>
        </w:tc>
        <w:tc>
          <w:tcPr>
            <w:tcW w:w="5103" w:type="dxa"/>
          </w:tcPr>
          <w:p w14:paraId="1358AE87" w14:textId="77777777" w:rsidR="00047C07" w:rsidRPr="00047C07" w:rsidRDefault="00047C07" w:rsidP="00190E56">
            <w:pPr>
              <w:rPr>
                <w:sz w:val="24"/>
                <w:szCs w:val="24"/>
              </w:rPr>
            </w:pPr>
          </w:p>
        </w:tc>
      </w:tr>
    </w:tbl>
    <w:p w14:paraId="28174B9C" w14:textId="2B7F1659" w:rsidR="000E5EDC" w:rsidRDefault="008C5685" w:rsidP="00BC0C70">
      <w:pPr>
        <w:tabs>
          <w:tab w:val="left" w:pos="4820"/>
        </w:tabs>
        <w:ind w:left="-426" w:right="-426"/>
        <w:rPr>
          <w:sz w:val="24"/>
          <w:szCs w:val="24"/>
        </w:rPr>
      </w:pPr>
      <w:r>
        <w:rPr>
          <w:b/>
          <w:bCs/>
          <w:sz w:val="24"/>
          <w:szCs w:val="24"/>
        </w:rPr>
        <w:br/>
      </w:r>
      <w:r w:rsidR="003A0C3F" w:rsidRPr="003A0C3F">
        <w:rPr>
          <w:b/>
          <w:bCs/>
          <w:sz w:val="24"/>
          <w:szCs w:val="24"/>
        </w:rPr>
        <w:t xml:space="preserve">Der nächste Schritt zum selbständigen Lesen besteht darin, dass Du die Abtrennung der </w:t>
      </w:r>
      <w:r w:rsidR="00E860D7">
        <w:rPr>
          <w:b/>
          <w:bCs/>
          <w:sz w:val="24"/>
          <w:szCs w:val="24"/>
        </w:rPr>
        <w:t xml:space="preserve">zunächst </w:t>
      </w:r>
      <w:r w:rsidR="00E27FCD">
        <w:rPr>
          <w:b/>
          <w:bCs/>
          <w:sz w:val="24"/>
          <w:szCs w:val="24"/>
        </w:rPr>
        <w:t xml:space="preserve">sehr </w:t>
      </w:r>
      <w:r w:rsidR="003A0C3F" w:rsidRPr="003A0C3F">
        <w:rPr>
          <w:b/>
          <w:bCs/>
          <w:sz w:val="24"/>
          <w:szCs w:val="24"/>
        </w:rPr>
        <w:t>kurzen Kola selbst vornimmst.</w:t>
      </w:r>
      <w:r w:rsidR="003A0C3F">
        <w:rPr>
          <w:sz w:val="24"/>
          <w:szCs w:val="24"/>
        </w:rPr>
        <w:t xml:space="preserve"> </w:t>
      </w:r>
      <w:r w:rsidR="003A0C3F">
        <w:rPr>
          <w:sz w:val="24"/>
          <w:szCs w:val="24"/>
        </w:rPr>
        <w:br/>
      </w:r>
      <w:r w:rsidR="00F03CCA">
        <w:rPr>
          <w:sz w:val="24"/>
          <w:szCs w:val="24"/>
        </w:rPr>
        <w:t xml:space="preserve">Bitte trenne mit der </w:t>
      </w:r>
      <w:r w:rsidR="00C164FD">
        <w:rPr>
          <w:sz w:val="24"/>
          <w:szCs w:val="24"/>
        </w:rPr>
        <w:t>R</w:t>
      </w:r>
      <w:r w:rsidR="00F03CCA">
        <w:rPr>
          <w:sz w:val="24"/>
          <w:szCs w:val="24"/>
        </w:rPr>
        <w:t xml:space="preserve">eturn-Taste selbst Kola ab, die höchstens fünf Wörter lang sind. </w:t>
      </w:r>
      <w:r w:rsidR="00BF16C5">
        <w:rPr>
          <w:sz w:val="24"/>
          <w:szCs w:val="24"/>
        </w:rPr>
        <w:t>Am Ende der entstandenen Kurzzeile kannst Du nach Klick auf die Tabulator-Taste in der rechten Hälfte die deutsche Übersetzung eingeben.</w:t>
      </w:r>
      <w:r w:rsidR="00CF4EE9">
        <w:rPr>
          <w:sz w:val="24"/>
          <w:szCs w:val="24"/>
        </w:rPr>
        <w:t xml:space="preserve"> </w:t>
      </w:r>
      <w:r w:rsidR="00C164FD">
        <w:rPr>
          <w:sz w:val="24"/>
          <w:szCs w:val="24"/>
        </w:rPr>
        <w:t>Den Tabulator in der Mitte der Zeile habe ich bereits gesetzt.</w:t>
      </w:r>
      <w:r w:rsidR="00A43548">
        <w:rPr>
          <w:sz w:val="24"/>
          <w:szCs w:val="24"/>
        </w:rPr>
        <w:br/>
        <w:t xml:space="preserve">(Zum Schluss lässt sich unter "Einfügen/Tabelle/Text in Tabelle umwandeln" der ganze </w:t>
      </w:r>
      <w:r w:rsidR="00E27FCD">
        <w:rPr>
          <w:sz w:val="24"/>
          <w:szCs w:val="24"/>
        </w:rPr>
        <w:t xml:space="preserve">neu gegliederte Text zuerst markieren und dann </w:t>
      </w:r>
      <w:r w:rsidR="00A43548">
        <w:rPr>
          <w:sz w:val="24"/>
          <w:szCs w:val="24"/>
        </w:rPr>
        <w:t>als Tabelle formatieren. Das kannst Du aber auch mir überlassen.)</w:t>
      </w:r>
    </w:p>
    <w:tbl>
      <w:tblPr>
        <w:tblStyle w:val="Tabellenraster"/>
        <w:tblW w:w="9686" w:type="dxa"/>
        <w:tblInd w:w="-477" w:type="dxa"/>
        <w:tblLook w:val="04A0" w:firstRow="1" w:lastRow="0" w:firstColumn="1" w:lastColumn="0" w:noHBand="0" w:noVBand="1"/>
      </w:tblPr>
      <w:tblGrid>
        <w:gridCol w:w="4583"/>
        <w:gridCol w:w="5103"/>
      </w:tblGrid>
      <w:tr w:rsidR="00CF4EE9" w:rsidRPr="00CF4EE9" w14:paraId="40E12C1A" w14:textId="77777777" w:rsidTr="00CF4EE9">
        <w:tc>
          <w:tcPr>
            <w:tcW w:w="4583" w:type="dxa"/>
          </w:tcPr>
          <w:p w14:paraId="30C04B20" w14:textId="77777777" w:rsidR="00CF4EE9" w:rsidRPr="00CF4EE9" w:rsidRDefault="00CF4EE9" w:rsidP="00DD1DC1">
            <w:pPr>
              <w:ind w:right="-426"/>
              <w:rPr>
                <w:sz w:val="24"/>
                <w:szCs w:val="24"/>
              </w:rPr>
            </w:pPr>
            <w:r w:rsidRPr="00CF4EE9">
              <w:rPr>
                <w:sz w:val="24"/>
                <w:szCs w:val="24"/>
              </w:rPr>
              <w:t xml:space="preserve">Διονύσιος μὲν ἔφη μεταπέμψεσθαι </w:t>
            </w:r>
          </w:p>
        </w:tc>
        <w:tc>
          <w:tcPr>
            <w:tcW w:w="5103" w:type="dxa"/>
          </w:tcPr>
          <w:p w14:paraId="5C0EDA7F" w14:textId="77777777" w:rsidR="00CF4EE9" w:rsidRPr="00CF4EE9" w:rsidRDefault="00CF4EE9" w:rsidP="00DD1DC1">
            <w:pPr>
              <w:ind w:right="-426"/>
              <w:rPr>
                <w:sz w:val="24"/>
                <w:szCs w:val="24"/>
              </w:rPr>
            </w:pPr>
            <w:r w:rsidRPr="00CF4EE9">
              <w:rPr>
                <w:sz w:val="24"/>
                <w:szCs w:val="24"/>
              </w:rPr>
              <w:t xml:space="preserve">Dionysios sagte zwar, er werde schicken nach </w:t>
            </w:r>
          </w:p>
        </w:tc>
      </w:tr>
      <w:tr w:rsidR="00CF4EE9" w:rsidRPr="00CF4EE9" w14:paraId="4738D0C6" w14:textId="77777777" w:rsidTr="00CF4EE9">
        <w:tc>
          <w:tcPr>
            <w:tcW w:w="4583" w:type="dxa"/>
          </w:tcPr>
          <w:p w14:paraId="1965C5DA" w14:textId="77777777" w:rsidR="00CF4EE9" w:rsidRPr="00CF4EE9" w:rsidRDefault="00CF4EE9" w:rsidP="00DD1DC1">
            <w:pPr>
              <w:ind w:right="-426"/>
              <w:rPr>
                <w:sz w:val="24"/>
                <w:szCs w:val="24"/>
              </w:rPr>
            </w:pPr>
            <w:r w:rsidRPr="00CF4EE9">
              <w:rPr>
                <w:sz w:val="24"/>
                <w:szCs w:val="24"/>
              </w:rPr>
              <w:t xml:space="preserve">Δίωνα καὶ ἐμὲ πάλιν, </w:t>
            </w:r>
          </w:p>
        </w:tc>
        <w:tc>
          <w:tcPr>
            <w:tcW w:w="5103" w:type="dxa"/>
          </w:tcPr>
          <w:p w14:paraId="7063FEF4" w14:textId="77777777" w:rsidR="00CF4EE9" w:rsidRPr="00CF4EE9" w:rsidRDefault="00CF4EE9" w:rsidP="00DD1DC1">
            <w:pPr>
              <w:ind w:right="-426"/>
              <w:rPr>
                <w:sz w:val="24"/>
                <w:szCs w:val="24"/>
              </w:rPr>
            </w:pPr>
            <w:r w:rsidRPr="00CF4EE9">
              <w:rPr>
                <w:sz w:val="24"/>
                <w:szCs w:val="24"/>
              </w:rPr>
              <w:t>Dion und mich wiederum,</w:t>
            </w:r>
          </w:p>
        </w:tc>
      </w:tr>
      <w:tr w:rsidR="00CF4EE9" w:rsidRPr="00CF4EE9" w14:paraId="2791A12E" w14:textId="77777777" w:rsidTr="00CF4EE9">
        <w:tc>
          <w:tcPr>
            <w:tcW w:w="4583" w:type="dxa"/>
          </w:tcPr>
          <w:p w14:paraId="69AE18C3" w14:textId="77777777" w:rsidR="00CF4EE9" w:rsidRPr="00CF4EE9" w:rsidRDefault="00CF4EE9" w:rsidP="00DD1DC1">
            <w:pPr>
              <w:ind w:right="-426"/>
              <w:rPr>
                <w:sz w:val="24"/>
                <w:szCs w:val="24"/>
              </w:rPr>
            </w:pPr>
            <w:r w:rsidRPr="00CF4EE9">
              <w:rPr>
                <w:sz w:val="24"/>
                <w:szCs w:val="24"/>
              </w:rPr>
              <w:t xml:space="preserve">καταστησάμενος τὰ περὶ τὴν ἀρχὴν </w:t>
            </w:r>
          </w:p>
        </w:tc>
        <w:tc>
          <w:tcPr>
            <w:tcW w:w="5103" w:type="dxa"/>
          </w:tcPr>
          <w:p w14:paraId="56F8F310" w14:textId="77777777" w:rsidR="00CF4EE9" w:rsidRPr="00CF4EE9" w:rsidRDefault="00CF4EE9" w:rsidP="00DD1DC1">
            <w:pPr>
              <w:ind w:right="-426"/>
              <w:rPr>
                <w:sz w:val="24"/>
                <w:szCs w:val="24"/>
              </w:rPr>
            </w:pPr>
            <w:r w:rsidRPr="00CF4EE9">
              <w:rPr>
                <w:sz w:val="24"/>
                <w:szCs w:val="24"/>
              </w:rPr>
              <w:t>wenn er die Angelegenheiten um die  Herrschaft wieder hergestellt habe</w:t>
            </w:r>
          </w:p>
        </w:tc>
      </w:tr>
      <w:tr w:rsidR="00CF4EE9" w:rsidRPr="00CF4EE9" w14:paraId="2C633CA5" w14:textId="77777777" w:rsidTr="00CF4EE9">
        <w:tc>
          <w:tcPr>
            <w:tcW w:w="4583" w:type="dxa"/>
          </w:tcPr>
          <w:p w14:paraId="18E11890" w14:textId="77777777" w:rsidR="00CF4EE9" w:rsidRPr="00CF4EE9" w:rsidRDefault="00CF4EE9" w:rsidP="00DD1DC1">
            <w:pPr>
              <w:ind w:right="-426"/>
              <w:rPr>
                <w:sz w:val="24"/>
                <w:szCs w:val="24"/>
              </w:rPr>
            </w:pPr>
            <w:r w:rsidRPr="00CF4EE9">
              <w:rPr>
                <w:sz w:val="24"/>
                <w:szCs w:val="24"/>
              </w:rPr>
              <w:t xml:space="preserve">ἀσφαλέστερον ἑαυτῷ, </w:t>
            </w:r>
          </w:p>
        </w:tc>
        <w:tc>
          <w:tcPr>
            <w:tcW w:w="5103" w:type="dxa"/>
          </w:tcPr>
          <w:p w14:paraId="0E77FE4B" w14:textId="77777777" w:rsidR="00CF4EE9" w:rsidRPr="00CF4EE9" w:rsidRDefault="00CF4EE9" w:rsidP="00DD1DC1">
            <w:pPr>
              <w:ind w:right="-426"/>
              <w:rPr>
                <w:sz w:val="24"/>
                <w:szCs w:val="24"/>
              </w:rPr>
            </w:pPr>
            <w:r w:rsidRPr="00CF4EE9">
              <w:rPr>
                <w:sz w:val="24"/>
                <w:szCs w:val="24"/>
              </w:rPr>
              <w:t>sicherer für sich selbst,</w:t>
            </w:r>
          </w:p>
        </w:tc>
      </w:tr>
    </w:tbl>
    <w:p w14:paraId="1C32179E" w14:textId="0FFC2B9D" w:rsidR="00BC0C70" w:rsidRDefault="0091417D" w:rsidP="00CF4EE9">
      <w:pPr>
        <w:ind w:left="4111" w:right="-426" w:hanging="4537"/>
        <w:rPr>
          <w:sz w:val="24"/>
          <w:szCs w:val="24"/>
        </w:rPr>
      </w:pPr>
      <w:r w:rsidRPr="008E186C">
        <w:rPr>
          <w:sz w:val="24"/>
          <w:szCs w:val="24"/>
        </w:rPr>
        <w:t>Δίωνα δὲ ἠξίου</w:t>
      </w:r>
      <w:r>
        <w:rPr>
          <w:sz w:val="24"/>
          <w:szCs w:val="24"/>
        </w:rPr>
        <w:t xml:space="preserve"> </w:t>
      </w:r>
      <w:r w:rsidRPr="008E186C">
        <w:rPr>
          <w:sz w:val="24"/>
          <w:szCs w:val="24"/>
        </w:rPr>
        <w:t xml:space="preserve">[338β] διανοεῖσθαι </w:t>
      </w:r>
      <w:r w:rsidR="00547CCF">
        <w:rPr>
          <w:sz w:val="24"/>
          <w:szCs w:val="24"/>
        </w:rPr>
        <w:tab/>
        <w:t>Dion aber forderte er auf zu bedenken</w:t>
      </w:r>
      <w:r w:rsidR="00EE0D3F">
        <w:rPr>
          <w:sz w:val="24"/>
          <w:szCs w:val="24"/>
        </w:rPr>
        <w:t>,</w:t>
      </w:r>
    </w:p>
    <w:p w14:paraId="251110C1" w14:textId="1DE26243" w:rsidR="00BC0C70" w:rsidRDefault="0091417D" w:rsidP="00CF4EE9">
      <w:pPr>
        <w:ind w:left="4111" w:right="-426" w:hanging="4537"/>
        <w:rPr>
          <w:sz w:val="24"/>
          <w:szCs w:val="24"/>
        </w:rPr>
      </w:pPr>
      <w:r w:rsidRPr="008E186C">
        <w:rPr>
          <w:sz w:val="24"/>
          <w:szCs w:val="24"/>
        </w:rPr>
        <w:lastRenderedPageBreak/>
        <w:t xml:space="preserve">μὴ φυγὴν αὑτῷ γεγονέναι τότε, </w:t>
      </w:r>
      <w:r w:rsidR="00547CCF">
        <w:rPr>
          <w:sz w:val="24"/>
          <w:szCs w:val="24"/>
        </w:rPr>
        <w:tab/>
        <w:t>dass es damals keine Verbannung für ihn gewesen sei,</w:t>
      </w:r>
    </w:p>
    <w:p w14:paraId="4F530901" w14:textId="13687024" w:rsidR="00BC0C70" w:rsidRDefault="0091417D" w:rsidP="00CF4EE9">
      <w:pPr>
        <w:ind w:left="4111" w:right="-426" w:hanging="4537"/>
        <w:rPr>
          <w:sz w:val="24"/>
          <w:szCs w:val="24"/>
        </w:rPr>
      </w:pPr>
      <w:r w:rsidRPr="008E186C">
        <w:rPr>
          <w:sz w:val="24"/>
          <w:szCs w:val="24"/>
        </w:rPr>
        <w:t>μετάστασιν δέ</w:t>
      </w:r>
      <w:r w:rsidR="00ED6E18">
        <w:rPr>
          <w:sz w:val="24"/>
          <w:szCs w:val="24"/>
        </w:rPr>
        <w:t>·</w:t>
      </w:r>
      <w:r w:rsidRPr="008E186C">
        <w:rPr>
          <w:sz w:val="24"/>
          <w:szCs w:val="24"/>
        </w:rPr>
        <w:t xml:space="preserve"> </w:t>
      </w:r>
      <w:r w:rsidR="00547CCF">
        <w:rPr>
          <w:sz w:val="24"/>
          <w:szCs w:val="24"/>
        </w:rPr>
        <w:tab/>
        <w:t>sondern ein Umzug.</w:t>
      </w:r>
    </w:p>
    <w:p w14:paraId="2DAE7D65" w14:textId="2D3E87A6" w:rsidR="00BF16C5" w:rsidRDefault="0091417D" w:rsidP="00CF4EE9">
      <w:pPr>
        <w:ind w:left="4111" w:right="-426" w:hanging="4537"/>
        <w:rPr>
          <w:sz w:val="24"/>
          <w:szCs w:val="24"/>
        </w:rPr>
      </w:pPr>
      <w:r w:rsidRPr="008E186C">
        <w:rPr>
          <w:sz w:val="24"/>
          <w:szCs w:val="24"/>
        </w:rPr>
        <w:t xml:space="preserve">ἐγὼ δ᾽ ἥξειν ὡμολόγησα </w:t>
      </w:r>
      <w:r w:rsidR="00E860D7">
        <w:rPr>
          <w:sz w:val="24"/>
          <w:szCs w:val="24"/>
        </w:rPr>
        <w:tab/>
      </w:r>
    </w:p>
    <w:p w14:paraId="2EED87B7" w14:textId="6848BB53" w:rsidR="0091417D" w:rsidRPr="00521BA5" w:rsidRDefault="0091417D" w:rsidP="00CF4EE9">
      <w:pPr>
        <w:ind w:left="4111" w:right="-426" w:hanging="4537"/>
        <w:rPr>
          <w:sz w:val="24"/>
          <w:szCs w:val="24"/>
        </w:rPr>
      </w:pPr>
      <w:r w:rsidRPr="008E186C">
        <w:rPr>
          <w:sz w:val="24"/>
          <w:szCs w:val="24"/>
        </w:rPr>
        <w:t>ἐπὶ τούτοις τοῖς λόγοις</w:t>
      </w:r>
      <w:r w:rsidR="00B40474">
        <w:rPr>
          <w:sz w:val="24"/>
          <w:szCs w:val="24"/>
        </w:rPr>
        <w:t>.</w:t>
      </w:r>
      <w:r w:rsidR="00E860D7">
        <w:rPr>
          <w:sz w:val="24"/>
          <w:szCs w:val="24"/>
        </w:rPr>
        <w:t xml:space="preserve"> </w:t>
      </w:r>
      <w:r w:rsidRPr="008E186C">
        <w:rPr>
          <w:sz w:val="24"/>
          <w:szCs w:val="24"/>
        </w:rPr>
        <w:t>γενομένης δὲ εἰρήνης,</w:t>
      </w:r>
      <w:r w:rsidR="00EE0D3F">
        <w:rPr>
          <w:sz w:val="24"/>
          <w:szCs w:val="24"/>
        </w:rPr>
        <w:t xml:space="preserve"> </w:t>
      </w:r>
      <w:r w:rsidRPr="008E186C">
        <w:rPr>
          <w:sz w:val="24"/>
          <w:szCs w:val="24"/>
        </w:rPr>
        <w:t>μετεπέμπετό με, Δίωνα δὲ</w:t>
      </w:r>
      <w:r w:rsidR="00547CCF">
        <w:rPr>
          <w:sz w:val="24"/>
          <w:szCs w:val="24"/>
        </w:rPr>
        <w:t xml:space="preserve"> </w:t>
      </w:r>
      <w:r w:rsidR="00547CCF">
        <w:rPr>
          <w:sz w:val="24"/>
          <w:szCs w:val="24"/>
          <w:lang w:val="el-GR"/>
        </w:rPr>
        <w:t>ἐ</w:t>
      </w:r>
      <w:r w:rsidRPr="008E186C">
        <w:rPr>
          <w:sz w:val="24"/>
          <w:szCs w:val="24"/>
        </w:rPr>
        <w:t xml:space="preserve">πισχεῖν ἔτι ἐνιαυτὸν ἐδεῖτο, ἐμὲ δὲ ἥκειν ἐκ παντὸς τρόπου ἠξίου. </w:t>
      </w:r>
      <w:r w:rsidR="00ED6E18">
        <w:rPr>
          <w:sz w:val="24"/>
          <w:szCs w:val="24"/>
          <w:lang w:val="el-GR"/>
        </w:rPr>
        <w:t>Δ</w:t>
      </w:r>
      <w:r w:rsidRPr="008E186C">
        <w:rPr>
          <w:sz w:val="24"/>
          <w:szCs w:val="24"/>
        </w:rPr>
        <w:t>ίων μὲν οὖν ἐκέλευέ τέ με πλεῖν καὶ ἐδεῖτο</w:t>
      </w:r>
      <w:r w:rsidR="00ED6E18">
        <w:rPr>
          <w:sz w:val="24"/>
          <w:szCs w:val="24"/>
        </w:rPr>
        <w:t>·</w:t>
      </w:r>
      <w:r w:rsidRPr="008E186C">
        <w:rPr>
          <w:sz w:val="24"/>
          <w:szCs w:val="24"/>
        </w:rPr>
        <w:t xml:space="preserve"> </w:t>
      </w:r>
      <w:r w:rsidR="0029771C">
        <w:rPr>
          <w:sz w:val="24"/>
          <w:szCs w:val="24"/>
          <w:lang w:val="el-GR"/>
        </w:rPr>
        <w:t>κ</w:t>
      </w:r>
      <w:r w:rsidRPr="008E186C">
        <w:rPr>
          <w:sz w:val="24"/>
          <w:szCs w:val="24"/>
        </w:rPr>
        <w:t>αὶ γὰρ δὴ λόγος ἐχώρει πολὺς ἐκ Σικελίας ὡς Διονύσιος θαυμαστῶς φιλοσοφίας ἐν ἐπιθυμίᾳ πάλιν εἴη γεγονὼς τὰ νῦν</w:t>
      </w:r>
      <w:r w:rsidR="00ED6E18">
        <w:rPr>
          <w:sz w:val="24"/>
          <w:szCs w:val="24"/>
        </w:rPr>
        <w:t>·</w:t>
      </w:r>
      <w:r w:rsidRPr="008E186C">
        <w:rPr>
          <w:sz w:val="24"/>
          <w:szCs w:val="24"/>
        </w:rPr>
        <w:t xml:space="preserve"> ὅθεν ὁ </w:t>
      </w:r>
      <w:r w:rsidR="00ED6E18">
        <w:rPr>
          <w:sz w:val="24"/>
          <w:szCs w:val="24"/>
          <w:lang w:val="el-GR"/>
        </w:rPr>
        <w:t>Δ</w:t>
      </w:r>
      <w:r w:rsidRPr="008E186C">
        <w:rPr>
          <w:sz w:val="24"/>
          <w:szCs w:val="24"/>
        </w:rPr>
        <w:t xml:space="preserve">ίων συντεταμένως ἐδεῖτο ἡμῶν τῇ μεταπέμψει μὴ ἀπειθεῖν. </w:t>
      </w:r>
      <w:bookmarkStart w:id="0" w:name="_Hlk92653917"/>
      <w:r w:rsidRPr="008E186C">
        <w:rPr>
          <w:sz w:val="24"/>
          <w:szCs w:val="24"/>
        </w:rPr>
        <w:t>ἐγὼ δὲ ᾔδη μέν που</w:t>
      </w:r>
      <w:r>
        <w:rPr>
          <w:sz w:val="24"/>
          <w:szCs w:val="24"/>
        </w:rPr>
        <w:t xml:space="preserve"> </w:t>
      </w:r>
      <w:r w:rsidRPr="0091417D">
        <w:rPr>
          <w:sz w:val="24"/>
          <w:szCs w:val="24"/>
        </w:rPr>
        <w:t>[338ξ] κατὰ τὴν φιλοσοφίαν τοῖς νέοις πολλὰ τοιαῦτα γιγνόμενα</w:t>
      </w:r>
      <w:bookmarkEnd w:id="0"/>
      <w:r w:rsidRPr="0091417D">
        <w:rPr>
          <w:sz w:val="24"/>
          <w:szCs w:val="24"/>
        </w:rPr>
        <w:t xml:space="preserve">, ὅμως δ᾽ οὖν ἀσφαλέστερόν μοι ἔδοξεν χαίρειν τότε γε πολλὰ καὶ Δίωνα καὶ Διονύσιον ἐᾶν, καὶ ἀπηχθόμην ἀμφοῖν ἀποκρινάμενος ὅτι γέρων τε εἴην καὶ κατὰ τὰς ὁμολογίας οὐδὲν γίγνοιτο τῶν τὰ νῦν πραττομένων. ἔοικεν δὴ τὸ μετὰ τοῦτο Ἀρχύτης τε παρὰ Διονύσιον </w:t>
      </w:r>
      <w:r w:rsidR="0041605F">
        <w:rPr>
          <w:sz w:val="24"/>
          <w:szCs w:val="24"/>
        </w:rPr>
        <w:t>[</w:t>
      </w:r>
      <w:r w:rsidRPr="0091417D">
        <w:rPr>
          <w:sz w:val="24"/>
          <w:szCs w:val="24"/>
        </w:rPr>
        <w:t>πρὶν</w:t>
      </w:r>
      <w:r w:rsidR="0041605F">
        <w:rPr>
          <w:sz w:val="24"/>
          <w:szCs w:val="24"/>
        </w:rPr>
        <w:t>]</w:t>
      </w:r>
      <w:r w:rsidRPr="0091417D">
        <w:rPr>
          <w:sz w:val="24"/>
          <w:szCs w:val="24"/>
        </w:rPr>
        <w:t xml:space="preserve"> ἀφικέσθαι—ἐγὼ γὰρ πρὶν ἀπιέναι ξενίαν καὶ φιλίαν Ἀρχύτῃ καὶ τοῖς ἐν</w:t>
      </w:r>
      <w:r>
        <w:rPr>
          <w:sz w:val="24"/>
          <w:szCs w:val="24"/>
        </w:rPr>
        <w:t xml:space="preserve"> </w:t>
      </w:r>
      <w:r w:rsidRPr="0091417D">
        <w:rPr>
          <w:sz w:val="24"/>
          <w:szCs w:val="24"/>
        </w:rPr>
        <w:t>[338δ] Τάραντι καὶ Διονυσίῳ ποιήσας ἀπέπλεον—ἄλλοι τέ τινες ἐν Συρακούσαις ἦσαν Δίωνός τε ἄττα διακηκοότες καὶ τούτων τινὲς ἄλλοι, παρακουσμάτων τινῶν ἔμμεστοι τῶν κατὰ φιλοσοφίαν</w:t>
      </w:r>
      <w:r w:rsidR="00ED6E18">
        <w:rPr>
          <w:sz w:val="24"/>
          <w:szCs w:val="24"/>
        </w:rPr>
        <w:t>·</w:t>
      </w:r>
      <w:r w:rsidRPr="0091417D">
        <w:rPr>
          <w:sz w:val="24"/>
          <w:szCs w:val="24"/>
        </w:rPr>
        <w:t xml:space="preserve"> οἳ δοκοῦσί μοι Διονυσίῳ πειρᾶσθαι διαλέγεσθαι τῶν περὶ τὰ τοιαῦτα, ὡς Διονυσίου πάντα διακηκοότος ὅσα διενοούμην ἐγώ. ὁ δὲ </w:t>
      </w:r>
      <w:r w:rsidRPr="0041605F">
        <w:rPr>
          <w:sz w:val="24"/>
          <w:szCs w:val="24"/>
        </w:rPr>
        <w:t xml:space="preserve">οὔτε ἄλλως ἐστὶν ἀφυὴς </w:t>
      </w:r>
      <w:r w:rsidRPr="0091417D">
        <w:rPr>
          <w:sz w:val="24"/>
          <w:szCs w:val="24"/>
        </w:rPr>
        <w:t>πρὸς τὴν τοῦ μανθάνειν δύναμιν φιλότιμός τε θαυμαστῶς</w:t>
      </w:r>
      <w:r w:rsidR="00ED6E18">
        <w:rPr>
          <w:sz w:val="24"/>
          <w:szCs w:val="24"/>
        </w:rPr>
        <w:t>·</w:t>
      </w:r>
      <w:r w:rsidRPr="0091417D">
        <w:rPr>
          <w:sz w:val="24"/>
          <w:szCs w:val="24"/>
        </w:rPr>
        <w:t xml:space="preserve"> ἤρεσκέν τε οὖν ἴσως αὐτῷ τὰ λεγόμενα ᾐσχύνετό τε φανερὸς γιγνόμενος</w:t>
      </w:r>
      <w:r>
        <w:rPr>
          <w:sz w:val="24"/>
          <w:szCs w:val="24"/>
        </w:rPr>
        <w:t xml:space="preserve"> </w:t>
      </w:r>
      <w:r w:rsidRPr="0091417D">
        <w:rPr>
          <w:sz w:val="24"/>
          <w:szCs w:val="24"/>
        </w:rPr>
        <w:t>[338ε] οὐδὲν ἀκηκοὼς ὅτ᾽ ἐπεδήμουν ἐγώ, ὅθεν ἅμα μὲν εἰς ἐπιθυμίαν ᾔει τοῦ διακοῦσαι ἐναργέστερον, ἅμα δ᾽ ἡ φιλοτιμία κατήπειγεν αὐτόν—δι᾽ ἃ δὲ οὐκ ἤκουσεν ἐν τῇ πρόσθεν ἐπιδημίᾳ, διεξήλθομεν ἐν τοῖς ἄνω ῥηθεῖσιν νυνδὴ λόγοις— ἐπειδὴ δ᾽ οὖν οἴκαδέ τ᾽ ἐσώθην καὶ καλοῦντος τὸ δεύτερον ἀπηρνήθην, καθάπερ εἶπον νυνδή, δοκεῖ μοι Διονύσιος παντάπασιν φιλοτιμηθῆναι μή ποτέ τισιν δόξαιμι καταφρονῶν</w:t>
      </w:r>
      <w:r>
        <w:rPr>
          <w:sz w:val="24"/>
          <w:szCs w:val="24"/>
        </w:rPr>
        <w:t xml:space="preserve"> </w:t>
      </w:r>
      <w:r w:rsidR="00654303" w:rsidRPr="00654303">
        <w:rPr>
          <w:sz w:val="24"/>
          <w:szCs w:val="24"/>
        </w:rPr>
        <w:t>[339α] αὐτοῦ τῆς φύσεώς τε καὶ ἕξεως ἅμα καὶ τῆς διαίτης ἔμπειρος γεγονώς, οὐκέτ᾽ ἐθέλειν δυσχεραίνων παρ᾽ αὐτὸν ἀφικνεῖσθαι. δίκαιος δὴ λέγειν εἰμὶ τἀληθὲς καὶ ὑπομένειν, εἴ τις ἄρα τὰ γεγονότα ἀκούσας καταφρονήσει τῆς ἐμῆς φιλοσοφίας, τὸν τύραννον δὲ ἡγήσεται νοῦν ἔχειν. ἔπεμψε μὲν γὰρ δὴ Διονύσιος τρίτον ἐπ᾽ ἐμὲ τριήρη ῥᾳστώνης ἕνεκα τῆς πορείας, ἔπεμψεν δὲ Ἀρχέδημον, ὃν ἡγεῖτό με τῶν ἐν</w:t>
      </w:r>
      <w:r w:rsidR="00654303">
        <w:rPr>
          <w:sz w:val="24"/>
          <w:szCs w:val="24"/>
        </w:rPr>
        <w:t xml:space="preserve"> </w:t>
      </w:r>
      <w:r w:rsidR="00654303" w:rsidRPr="00654303">
        <w:rPr>
          <w:sz w:val="24"/>
          <w:szCs w:val="24"/>
        </w:rPr>
        <w:t>[339β] Σικελίᾳ περὶ πλείστου ποιεῖσθαι, τῶν Ἀρχύτῃ συγγεγονότων ἕνα, καὶ ἄλλους γνωρίμους τῶν ἐν Σικελίᾳ</w:t>
      </w:r>
      <w:r w:rsidR="00ED6E18">
        <w:rPr>
          <w:sz w:val="24"/>
          <w:szCs w:val="24"/>
        </w:rPr>
        <w:t>·</w:t>
      </w:r>
      <w:r w:rsidR="00654303" w:rsidRPr="00654303">
        <w:rPr>
          <w:sz w:val="24"/>
          <w:szCs w:val="24"/>
        </w:rPr>
        <w:t xml:space="preserve"> οὗτοι δὲ ἡμῖν ἤγγελλον πάντες τὸν αὐτὸν λόγον, ὡς θαυμαστὸν ὅσον Διονύσιος ἐπιδεδωκὼς εἴη πρὸς φιλοσοφίαν. ἔπεμψεν </w:t>
      </w:r>
      <w:r w:rsidR="00654303" w:rsidRPr="00654303">
        <w:rPr>
          <w:sz w:val="24"/>
          <w:szCs w:val="24"/>
        </w:rPr>
        <w:lastRenderedPageBreak/>
        <w:t>δὲ ἐπιστολὴν πάνυ μακράν, εἰδὼς ὡς πρὸς Δίωνα διεκείμην καὶ τὴν αὖ Δίωνος προθυμίαν τοῦ ἐμὲ πλεῖν καὶ εἰς Συρακούσας ἐλθεῖν</w:t>
      </w:r>
      <w:r w:rsidR="00ED6E18">
        <w:rPr>
          <w:sz w:val="24"/>
          <w:szCs w:val="24"/>
        </w:rPr>
        <w:t>·</w:t>
      </w:r>
      <w:r w:rsidR="00654303" w:rsidRPr="00654303">
        <w:rPr>
          <w:sz w:val="24"/>
          <w:szCs w:val="24"/>
        </w:rPr>
        <w:t xml:space="preserve"> πρὸς γὰρ δὴ πάντα ταῦτα ἦν παρεσκευασμένη τὴν ἀρχὴν ἔχουσα ἡ ἐπιστολή, τῇδέ πῃ φράζουσα— ‘Διονύσιος [339ξ] Πλάτωνι’ —τὰ νόμιμα ἐπὶ τούτοις εἰπὼν οὐδὲν τὸ μετὰ τοῦτο εἶπεν πρότερον ἢ ὡς ‘ἂν εἰς Σικελίαν πεισθεὶς ὑφ᾽ ἡμῶν ἔλθῃς τὰ νῦν, πρῶτον μέν σοι τὰ περὶ Δίωνα ὑπάρξει ταύτῃ γιγνόμενα ὅπῃπερ ἂν αὐτὸς ἐθέλῃς—θελήσεις δὲ οἶδ᾽ ὅτι τὰ μέτρια, καὶ ἐγὼ συγχωρήσομαι—εἰ δὲ μή, οὐδέν σοι τῶν περὶ Δίωνα ἕξει πραγμάτων οὔτε περὶ τἆλλα οὔτε περὶ αὐτὸν κατὰ νοῦν γιγνόμενα.’ ταῦθ᾽ οὕτως εἶπεν, τἆλλα δὲ</w:t>
      </w:r>
      <w:r w:rsidR="00654303">
        <w:rPr>
          <w:sz w:val="24"/>
          <w:szCs w:val="24"/>
        </w:rPr>
        <w:t xml:space="preserve"> </w:t>
      </w:r>
      <w:r w:rsidR="00654303" w:rsidRPr="00654303">
        <w:rPr>
          <w:sz w:val="24"/>
          <w:szCs w:val="24"/>
        </w:rPr>
        <w:t>[339δ] μακρὰ ἂν εἴη καὶ ἄνευ καιροῦ λεγόμενα. ἐπιστολαὶ δὲ ἄλλαι ἐφοίτων παρά τε Ἀρχύτου καὶ τῶν ἐν Τάραντι, τήν τε φιλοσοφίαν ἐγκωμιάζουσαι τὴν Διονυσίου, καὶ ὅτι, ἂν μὴ ἀφίκωμαι νῦν, τὴν πρὸς Διονύσιον αὐτοῖς γενομένην φιλίαν δι᾽ ἐμοῦ, οὐ σμικρὰν οὖσαν πρὸς τὰ πολιτικά, παντάπασιν διαβαλοίην. ταύτης δὴ τοιαύτης γενομένης ἐν τῷ τότε χρόνῳ τῆς μεταπέμψεως, τῶν μὲν ἐκ Σικελίας τε καὶ Ἰταλίας ἑλκόντων, τῶν δὲ Ἀθήνηθεν ἀτεχνῶς μετὰ δεήσεως οἷον</w:t>
      </w:r>
      <w:r w:rsidR="00654303">
        <w:rPr>
          <w:sz w:val="24"/>
          <w:szCs w:val="24"/>
        </w:rPr>
        <w:t xml:space="preserve"> </w:t>
      </w:r>
      <w:r w:rsidR="00654303" w:rsidRPr="00654303">
        <w:rPr>
          <w:sz w:val="24"/>
          <w:szCs w:val="24"/>
        </w:rPr>
        <w:t>[339ε] ἐξωθούντων με, καὶ πάλιν ὁ λόγος ἧκεν ὁ αὐτός, τὸ μὴ δεῖν προδοῦναι Δίωνα μηδὲ τοὺς ἐν Τάραντι ξένους τε καὶ ἑταίρους, αὐτῷ δέ μοι ὑπῆν ὡς οὐδὲν θαυμαστὸν νέον ἄνθρωπον παρακούοντα ἀξίων λόγου πραγμάτων, εὐμαθῆ, πρὸς ἔρωτα ἐλθεῖν τοῦ βελτίστου βίου</w:t>
      </w:r>
      <w:r w:rsidR="00ED6E18">
        <w:rPr>
          <w:sz w:val="24"/>
          <w:szCs w:val="24"/>
        </w:rPr>
        <w:t>·</w:t>
      </w:r>
      <w:r w:rsidR="00654303" w:rsidRPr="00654303">
        <w:rPr>
          <w:sz w:val="24"/>
          <w:szCs w:val="24"/>
        </w:rPr>
        <w:t xml:space="preserve"> δεῖν οὖν αὐτὸ ἐξελέγξαι σαφῶς ὁποτέρως ποτὲ ἄρα ἔχοι, καὶ τοῦτ᾽ αὐτὸ μηδαμῇ προδοῦναι μηδ᾽ ἐμὲ τὸν αἴτιον γενέσθαι τηλικούτου ἀληθῶς ὀνείδους,</w:t>
      </w:r>
      <w:r w:rsidR="0059572E">
        <w:rPr>
          <w:sz w:val="24"/>
          <w:szCs w:val="24"/>
          <w:lang w:val="el-GR"/>
        </w:rPr>
        <w:t xml:space="preserve"> </w:t>
      </w:r>
      <w:r w:rsidR="0059572E" w:rsidRPr="0059572E">
        <w:rPr>
          <w:sz w:val="24"/>
          <w:szCs w:val="24"/>
          <w:lang w:val="el-GR"/>
        </w:rPr>
        <w:t xml:space="preserve">[340α] εἴπερ ὄντως εἴη τῳ ταῦτα λελεγμένα. </w:t>
      </w:r>
    </w:p>
    <w:p w14:paraId="2BAC9C49" w14:textId="1348F454" w:rsidR="0059572E" w:rsidRPr="0059572E" w:rsidRDefault="0059572E" w:rsidP="0059572E">
      <w:pPr>
        <w:tabs>
          <w:tab w:val="left" w:pos="3261"/>
        </w:tabs>
        <w:ind w:left="-426" w:right="-426"/>
        <w:rPr>
          <w:sz w:val="18"/>
          <w:szCs w:val="18"/>
          <w:lang w:val="el-GR"/>
        </w:rPr>
      </w:pPr>
      <w:r w:rsidRPr="0059572E">
        <w:rPr>
          <w:sz w:val="18"/>
          <w:szCs w:val="18"/>
          <w:lang w:val="el-GR"/>
        </w:rPr>
        <w:t>http://www.perseus.tufts.edu/hopper/text?doc=Perseus%3Atext%3A1999.01.0163%3Aletter%3D7%3Asection%3D340a</w:t>
      </w:r>
    </w:p>
    <w:p w14:paraId="739B7BE9" w14:textId="77777777" w:rsidR="0091417D" w:rsidRDefault="0091417D"/>
    <w:sectPr w:rsidR="0091417D" w:rsidSect="008C5685">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70"/>
    <w:rsid w:val="00004F0E"/>
    <w:rsid w:val="00047C07"/>
    <w:rsid w:val="000E5EDC"/>
    <w:rsid w:val="001C6B15"/>
    <w:rsid w:val="0029771C"/>
    <w:rsid w:val="003A0C3F"/>
    <w:rsid w:val="0041605F"/>
    <w:rsid w:val="00521BA5"/>
    <w:rsid w:val="00547CCF"/>
    <w:rsid w:val="0059572E"/>
    <w:rsid w:val="005F1811"/>
    <w:rsid w:val="00610671"/>
    <w:rsid w:val="00654303"/>
    <w:rsid w:val="00763112"/>
    <w:rsid w:val="00872CFC"/>
    <w:rsid w:val="008C5685"/>
    <w:rsid w:val="0091417D"/>
    <w:rsid w:val="00A43548"/>
    <w:rsid w:val="00AE1945"/>
    <w:rsid w:val="00B40474"/>
    <w:rsid w:val="00BC0C70"/>
    <w:rsid w:val="00BC1F00"/>
    <w:rsid w:val="00BF16C5"/>
    <w:rsid w:val="00C164FD"/>
    <w:rsid w:val="00C60270"/>
    <w:rsid w:val="00C72D94"/>
    <w:rsid w:val="00CF4EE9"/>
    <w:rsid w:val="00E27FCD"/>
    <w:rsid w:val="00E860D7"/>
    <w:rsid w:val="00ED6E18"/>
    <w:rsid w:val="00EE0D3F"/>
    <w:rsid w:val="00F03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2FFE"/>
  <w15:chartTrackingRefBased/>
  <w15:docId w15:val="{4D615B2D-A3F8-43A6-978D-34CC0D13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17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8</cp:revision>
  <dcterms:created xsi:type="dcterms:W3CDTF">2022-01-17T16:43:00Z</dcterms:created>
  <dcterms:modified xsi:type="dcterms:W3CDTF">2022-02-05T08:12:00Z</dcterms:modified>
</cp:coreProperties>
</file>