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EB8F" w14:textId="77777777" w:rsidR="00F827ED" w:rsidRDefault="00F827ED" w:rsidP="00F827ED">
      <w:pPr>
        <w:jc w:val="center"/>
        <w:rPr>
          <w:rFonts w:ascii="Alkaios" w:hAnsi="Alkaios"/>
          <w:sz w:val="40"/>
          <w:szCs w:val="40"/>
        </w:rPr>
      </w:pPr>
      <w:r w:rsidRPr="008E77EE">
        <w:rPr>
          <w:rFonts w:ascii="Alkaios" w:hAnsi="Alkaios"/>
          <w:sz w:val="40"/>
          <w:szCs w:val="40"/>
        </w:rPr>
        <w:t>Platon, Politeia, Buch VIII</w:t>
      </w:r>
    </w:p>
    <w:p w14:paraId="4365DD88" w14:textId="77777777" w:rsidR="00907EC9" w:rsidRDefault="00907EC9" w:rsidP="00434972">
      <w:pPr>
        <w:rPr>
          <w:rFonts w:ascii="Alkaios" w:hAnsi="Alkaios"/>
        </w:rPr>
        <w:sectPr w:rsidR="00907EC9" w:rsidSect="00156F19">
          <w:headerReference w:type="default" r:id="rId7"/>
          <w:pgSz w:w="11906" w:h="16838"/>
          <w:pgMar w:top="851" w:right="566" w:bottom="0" w:left="851" w:header="708" w:footer="708" w:gutter="0"/>
          <w:cols w:space="283"/>
          <w:docGrid w:linePitch="360"/>
        </w:sectPr>
      </w:pPr>
    </w:p>
    <w:p w14:paraId="15413FE6" w14:textId="13BF9B31" w:rsidR="00907EC9" w:rsidRPr="00434972" w:rsidRDefault="00907EC9" w:rsidP="00434972">
      <w:pPr>
        <w:rPr>
          <w:rFonts w:ascii="Alkaios" w:hAnsi="Alkaios"/>
        </w:rPr>
      </w:pPr>
      <w:r>
        <w:rPr>
          <w:rFonts w:ascii="Alkaios" w:hAnsi="Alkaios"/>
        </w:rPr>
        <w:t>428/7 Platons Geburt</w:t>
      </w:r>
      <w:r>
        <w:rPr>
          <w:rFonts w:ascii="Alkaios" w:hAnsi="Alkaios"/>
        </w:rPr>
        <w:br/>
      </w:r>
      <w:r w:rsidR="00434972">
        <w:rPr>
          <w:rFonts w:ascii="Alkaios" w:hAnsi="Alkaios"/>
        </w:rPr>
        <w:t>388 erste Sizilienreise</w:t>
      </w:r>
      <w:r w:rsidR="00434972">
        <w:rPr>
          <w:rFonts w:ascii="Alkaios" w:hAnsi="Alkaios"/>
        </w:rPr>
        <w:br/>
        <w:t>387 Gründung der Akademie</w:t>
      </w:r>
      <w:r w:rsidR="00434972">
        <w:rPr>
          <w:rFonts w:ascii="Alkaios" w:hAnsi="Alkaios"/>
        </w:rPr>
        <w:br/>
      </w:r>
      <w:r w:rsidR="00DD76C3">
        <w:rPr>
          <w:rFonts w:ascii="Alkaios" w:hAnsi="Alkaios"/>
        </w:rPr>
        <w:t xml:space="preserve">~ </w:t>
      </w:r>
      <w:r w:rsidR="00434972">
        <w:rPr>
          <w:rFonts w:ascii="Alkaios" w:hAnsi="Alkaios"/>
        </w:rPr>
        <w:t xml:space="preserve">375 </w:t>
      </w:r>
      <w:r>
        <w:rPr>
          <w:rFonts w:ascii="Alkaios" w:hAnsi="Alkaios"/>
        </w:rPr>
        <w:t>Politeia II-X</w:t>
      </w:r>
      <w:r>
        <w:rPr>
          <w:rFonts w:ascii="Alkaios" w:hAnsi="Alkaios"/>
        </w:rPr>
        <w:br/>
        <w:t>366 zweite Sizilienreise auf Veranlassung Dions</w:t>
      </w:r>
      <w:r>
        <w:rPr>
          <w:rFonts w:ascii="Alkaios" w:hAnsi="Alkaios"/>
        </w:rPr>
        <w:br/>
        <w:t>361 dritte Sizilienreise</w:t>
      </w:r>
      <w:r>
        <w:rPr>
          <w:rFonts w:ascii="Alkaios" w:hAnsi="Alkaios"/>
        </w:rPr>
        <w:br/>
        <w:t>348/7 Platons Tod</w:t>
      </w:r>
    </w:p>
    <w:p w14:paraId="5A2EAD01" w14:textId="77777777" w:rsidR="00DD76C3" w:rsidRDefault="00DD76C3" w:rsidP="007A389B">
      <w:pPr>
        <w:spacing w:after="80"/>
        <w:outlineLvl w:val="1"/>
        <w:rPr>
          <w:rFonts w:ascii="Alkaios" w:eastAsia="Times New Roman" w:hAnsi="Alkaios" w:cs="Times New Roman"/>
          <w:kern w:val="0"/>
          <w:lang w:eastAsia="de-DE"/>
          <w14:ligatures w14:val="none"/>
        </w:rPr>
      </w:pPr>
    </w:p>
    <w:p w14:paraId="347B7E0B" w14:textId="77777777" w:rsidR="00DD76C3" w:rsidRDefault="00DD76C3" w:rsidP="007A389B">
      <w:pPr>
        <w:spacing w:after="80"/>
        <w:outlineLvl w:val="1"/>
        <w:rPr>
          <w:rFonts w:ascii="Alkaios" w:eastAsia="Times New Roman" w:hAnsi="Alkaios" w:cs="Times New Roman"/>
          <w:kern w:val="0"/>
          <w:lang w:eastAsia="de-DE"/>
          <w14:ligatures w14:val="none"/>
        </w:rPr>
      </w:pPr>
    </w:p>
    <w:p w14:paraId="6BC4D340" w14:textId="63A2A46E" w:rsidR="00B44264" w:rsidRDefault="00B44264" w:rsidP="007A389B">
      <w:pPr>
        <w:spacing w:after="80"/>
        <w:outlineLvl w:val="1"/>
        <w:rPr>
          <w:rFonts w:ascii="Alkaios" w:eastAsia="Times New Roman" w:hAnsi="Alkaios" w:cs="Times New Roman"/>
          <w:kern w:val="0"/>
          <w:lang w:eastAsia="de-DE"/>
          <w14:ligatures w14:val="none"/>
        </w:rPr>
      </w:pPr>
      <w:r w:rsidRPr="00B44264">
        <w:rPr>
          <w:rFonts w:ascii="Alkaios" w:eastAsia="Times New Roman" w:hAnsi="Alkaios" w:cs="Times New Roman"/>
          <w:kern w:val="0"/>
          <w:lang w:eastAsia="de-DE"/>
          <w14:ligatures w14:val="none"/>
        </w:rPr>
        <w:t xml:space="preserve">Buch  I: </w:t>
      </w:r>
      <w:r>
        <w:rPr>
          <w:rFonts w:ascii="Alkaios" w:eastAsia="Times New Roman" w:hAnsi="Alkaios" w:cs="Times New Roman"/>
          <w:kern w:val="0"/>
          <w:lang w:eastAsia="de-DE"/>
          <w14:ligatures w14:val="none"/>
        </w:rPr>
        <w:t>Gerecht</w:t>
      </w:r>
      <w:r w:rsidR="00101978">
        <w:rPr>
          <w:rFonts w:ascii="Alkaios" w:eastAsia="Times New Roman" w:hAnsi="Alkaios" w:cs="Times New Roman"/>
          <w:kern w:val="0"/>
          <w:lang w:eastAsia="de-DE"/>
          <w14:ligatures w14:val="none"/>
        </w:rPr>
        <w:t xml:space="preserve">igkeit </w:t>
      </w:r>
      <w:r w:rsidR="00D94FF2">
        <w:rPr>
          <w:rFonts w:ascii="Alkaios" w:eastAsia="Times New Roman" w:hAnsi="Alkaios" w:cs="Times New Roman"/>
          <w:kern w:val="0"/>
          <w:lang w:eastAsia="de-DE"/>
          <w14:ligatures w14:val="none"/>
        </w:rPr>
        <w:t>als</w:t>
      </w:r>
      <w:r w:rsidR="00101978">
        <w:rPr>
          <w:rFonts w:ascii="Alkaios" w:eastAsia="Times New Roman" w:hAnsi="Alkaios" w:cs="Times New Roman"/>
          <w:kern w:val="0"/>
          <w:lang w:eastAsia="de-DE"/>
          <w14:ligatures w14:val="none"/>
        </w:rPr>
        <w:t xml:space="preserve"> </w:t>
      </w:r>
      <w:r>
        <w:rPr>
          <w:rFonts w:ascii="Alkaios" w:eastAsia="Times New Roman" w:hAnsi="Alkaios" w:cs="Times New Roman"/>
          <w:kern w:val="0"/>
          <w:lang w:eastAsia="de-DE"/>
          <w14:ligatures w14:val="none"/>
        </w:rPr>
        <w:t>der Vorteil des Stärkeren (Thrasymachos)</w:t>
      </w:r>
    </w:p>
    <w:p w14:paraId="2060789C" w14:textId="77777777" w:rsidR="00901F12" w:rsidRDefault="00B44264"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II: </w:t>
      </w:r>
      <w:r w:rsidR="00901F12">
        <w:rPr>
          <w:rFonts w:ascii="Alkaios" w:eastAsia="Times New Roman" w:hAnsi="Alkaios" w:cs="Times New Roman"/>
          <w:kern w:val="0"/>
          <w:lang w:eastAsia="de-DE"/>
          <w14:ligatures w14:val="none"/>
        </w:rPr>
        <w:t xml:space="preserve">Das Wesen der </w:t>
      </w:r>
      <w:r>
        <w:rPr>
          <w:rFonts w:ascii="Alkaios" w:eastAsia="Times New Roman" w:hAnsi="Alkaios" w:cs="Times New Roman"/>
          <w:kern w:val="0"/>
          <w:lang w:eastAsia="de-DE"/>
          <w14:ligatures w14:val="none"/>
        </w:rPr>
        <w:t xml:space="preserve">Gerechtigkeit </w:t>
      </w:r>
      <w:r w:rsidR="00901F12">
        <w:rPr>
          <w:rFonts w:ascii="Alkaios" w:eastAsia="Times New Roman" w:hAnsi="Alkaios" w:cs="Times New Roman"/>
          <w:kern w:val="0"/>
          <w:lang w:eastAsia="de-DE"/>
          <w14:ligatures w14:val="none"/>
        </w:rPr>
        <w:t>lässt sich am besten am gerechten Staat aufzeigen.</w:t>
      </w:r>
    </w:p>
    <w:p w14:paraId="1BE3FD18" w14:textId="77777777" w:rsidR="00DD76C3" w:rsidRDefault="00901F12"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III: </w:t>
      </w:r>
      <w:r w:rsidR="00AE24A0">
        <w:rPr>
          <w:rFonts w:ascii="Alkaios" w:eastAsia="Times New Roman" w:hAnsi="Alkaios" w:cs="Times New Roman"/>
          <w:kern w:val="0"/>
          <w:lang w:eastAsia="de-DE"/>
          <w14:ligatures w14:val="none"/>
        </w:rPr>
        <w:t>Bildungsprogramm der Wächter</w:t>
      </w:r>
    </w:p>
    <w:p w14:paraId="5C3BA0DA" w14:textId="016507AC" w:rsidR="00E915D5" w:rsidRDefault="00AE24A0"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IV: </w:t>
      </w:r>
      <w:r w:rsidR="00E915D5">
        <w:rPr>
          <w:rFonts w:ascii="Alkaios" w:eastAsia="Times New Roman" w:hAnsi="Alkaios" w:cs="Times New Roman"/>
          <w:kern w:val="0"/>
          <w:lang w:eastAsia="de-DE"/>
          <w14:ligatures w14:val="none"/>
        </w:rPr>
        <w:t xml:space="preserve">Die Seelenteile </w:t>
      </w:r>
      <w:r w:rsidR="00E915D5">
        <w:rPr>
          <w:rFonts w:ascii="Alkaios" w:eastAsia="Times New Roman" w:hAnsi="Alkaios" w:cs="Times New Roman"/>
          <w:kern w:val="0"/>
          <w:lang w:val="el-GR" w:eastAsia="de-DE"/>
          <w14:ligatures w14:val="none"/>
        </w:rPr>
        <w:t>ἐπιθυμητικόν</w:t>
      </w:r>
      <w:r w:rsidR="00E915D5" w:rsidRPr="00E915D5">
        <w:rPr>
          <w:rFonts w:ascii="Alkaios" w:eastAsia="Times New Roman" w:hAnsi="Alkaios" w:cs="Times New Roman"/>
          <w:kern w:val="0"/>
          <w:lang w:eastAsia="de-DE"/>
          <w14:ligatures w14:val="none"/>
        </w:rPr>
        <w:t xml:space="preserve"> </w:t>
      </w:r>
      <w:r w:rsidR="00E915D5">
        <w:rPr>
          <w:rFonts w:ascii="Alkaios" w:eastAsia="Times New Roman" w:hAnsi="Alkaios" w:cs="Times New Roman"/>
          <w:kern w:val="0"/>
          <w:lang w:eastAsia="de-DE"/>
          <w14:ligatures w14:val="none"/>
        </w:rPr>
        <w:t xml:space="preserve">(Bauern, Handwerker), </w:t>
      </w:r>
      <w:r w:rsidR="00E915D5">
        <w:rPr>
          <w:rFonts w:ascii="Alkaios" w:eastAsia="Times New Roman" w:hAnsi="Alkaios" w:cs="Times New Roman"/>
          <w:kern w:val="0"/>
          <w:lang w:val="el-GR" w:eastAsia="de-DE"/>
          <w14:ligatures w14:val="none"/>
        </w:rPr>
        <w:t>θυμοειδές</w:t>
      </w:r>
      <w:r w:rsidR="00E915D5" w:rsidRPr="00E915D5">
        <w:rPr>
          <w:rFonts w:ascii="Alkaios" w:eastAsia="Times New Roman" w:hAnsi="Alkaios" w:cs="Times New Roman"/>
          <w:kern w:val="0"/>
          <w:lang w:eastAsia="de-DE"/>
          <w14:ligatures w14:val="none"/>
        </w:rPr>
        <w:t xml:space="preserve"> </w:t>
      </w:r>
      <w:r w:rsidR="00E915D5">
        <w:rPr>
          <w:rFonts w:ascii="Alkaios" w:eastAsia="Times New Roman" w:hAnsi="Alkaios" w:cs="Times New Roman"/>
          <w:kern w:val="0"/>
          <w:lang w:eastAsia="de-DE"/>
          <w14:ligatures w14:val="none"/>
        </w:rPr>
        <w:t xml:space="preserve">(Wächter), </w:t>
      </w:r>
      <w:r w:rsidR="00E915D5">
        <w:rPr>
          <w:rFonts w:ascii="Alkaios" w:eastAsia="Times New Roman" w:hAnsi="Alkaios" w:cs="Times New Roman"/>
          <w:kern w:val="0"/>
          <w:lang w:val="el-GR" w:eastAsia="de-DE"/>
          <w14:ligatures w14:val="none"/>
        </w:rPr>
        <w:t>λογιστικόν</w:t>
      </w:r>
      <w:r w:rsidR="00E915D5" w:rsidRPr="00E915D5">
        <w:rPr>
          <w:rFonts w:ascii="Alkaios" w:eastAsia="Times New Roman" w:hAnsi="Alkaios" w:cs="Times New Roman"/>
          <w:kern w:val="0"/>
          <w:lang w:eastAsia="de-DE"/>
          <w14:ligatures w14:val="none"/>
        </w:rPr>
        <w:t xml:space="preserve"> </w:t>
      </w:r>
      <w:r w:rsidR="00E915D5">
        <w:rPr>
          <w:rFonts w:ascii="Alkaios" w:eastAsia="Times New Roman" w:hAnsi="Alkaios" w:cs="Times New Roman"/>
          <w:kern w:val="0"/>
          <w:lang w:eastAsia="de-DE"/>
          <w14:ligatures w14:val="none"/>
        </w:rPr>
        <w:t xml:space="preserve">(Herrscher) </w:t>
      </w:r>
    </w:p>
    <w:p w14:paraId="1FF37578" w14:textId="42B38FB1" w:rsidR="00086DD6" w:rsidRDefault="00E915D5"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V: </w:t>
      </w:r>
      <w:r w:rsidR="00694FC0">
        <w:rPr>
          <w:rFonts w:ascii="Alkaios" w:eastAsia="Times New Roman" w:hAnsi="Alkaios" w:cs="Times New Roman"/>
          <w:kern w:val="0"/>
          <w:lang w:eastAsia="de-DE"/>
          <w14:ligatures w14:val="none"/>
        </w:rPr>
        <w:t xml:space="preserve">Gleichberechtigung, </w:t>
      </w:r>
      <w:r>
        <w:rPr>
          <w:rFonts w:ascii="Alkaios" w:eastAsia="Times New Roman" w:hAnsi="Alkaios" w:cs="Times New Roman"/>
          <w:kern w:val="0"/>
          <w:lang w:eastAsia="de-DE"/>
          <w14:ligatures w14:val="none"/>
        </w:rPr>
        <w:t>Lebens-, Frauen</w:t>
      </w:r>
      <w:r w:rsidR="00086DD6">
        <w:rPr>
          <w:rFonts w:ascii="Alkaios" w:eastAsia="Times New Roman" w:hAnsi="Alkaios" w:cs="Times New Roman"/>
          <w:kern w:val="0"/>
          <w:lang w:eastAsia="de-DE"/>
          <w14:ligatures w14:val="none"/>
        </w:rPr>
        <w:t>-, Kindergemeinschaft</w:t>
      </w:r>
    </w:p>
    <w:p w14:paraId="1509EB05" w14:textId="77777777" w:rsidR="00694FC0" w:rsidRDefault="00086DD6"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 xml:space="preserve">Buch VI: </w:t>
      </w:r>
      <w:r w:rsidR="00694FC0">
        <w:rPr>
          <w:rFonts w:ascii="Alkaios" w:eastAsia="Times New Roman" w:hAnsi="Alkaios" w:cs="Times New Roman"/>
          <w:kern w:val="0"/>
          <w:lang w:eastAsia="de-DE"/>
          <w14:ligatures w14:val="none"/>
        </w:rPr>
        <w:t>Auswahl und Ausbildung der Herrscher (Liniengleichnis)</w:t>
      </w:r>
    </w:p>
    <w:p w14:paraId="0653A693" w14:textId="07DA12D1" w:rsidR="00694FC0" w:rsidRDefault="00101978"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Buch</w:t>
      </w:r>
      <w:r w:rsidRPr="00112633">
        <w:rPr>
          <w:rFonts w:ascii="Alkaios" w:eastAsia="Times New Roman" w:hAnsi="Alkaios" w:cs="Times New Roman"/>
          <w:kern w:val="0"/>
          <w:lang w:eastAsia="de-DE"/>
          <w14:ligatures w14:val="none"/>
        </w:rPr>
        <w:t xml:space="preserve"> </w:t>
      </w:r>
      <w:r>
        <w:rPr>
          <w:rFonts w:ascii="Alkaios" w:eastAsia="Times New Roman" w:hAnsi="Alkaios" w:cs="Times New Roman"/>
          <w:kern w:val="0"/>
          <w:lang w:eastAsia="de-DE"/>
          <w14:ligatures w14:val="none"/>
        </w:rPr>
        <w:t>VII</w:t>
      </w:r>
      <w:r w:rsidRPr="00112633">
        <w:rPr>
          <w:rFonts w:ascii="Alkaios" w:eastAsia="Times New Roman" w:hAnsi="Alkaios" w:cs="Times New Roman"/>
          <w:kern w:val="0"/>
          <w:lang w:eastAsia="de-DE"/>
          <w14:ligatures w14:val="none"/>
        </w:rPr>
        <w:t>:</w:t>
      </w:r>
      <w:r w:rsidR="00112633">
        <w:rPr>
          <w:rFonts w:ascii="Alkaios" w:eastAsia="Times New Roman" w:hAnsi="Alkaios" w:cs="Times New Roman"/>
          <w:kern w:val="0"/>
          <w:lang w:eastAsia="de-DE"/>
          <w14:ligatures w14:val="none"/>
        </w:rPr>
        <w:t xml:space="preserve"> Das  Höhlengleichnis und das Wissen der Herrscher</w:t>
      </w:r>
    </w:p>
    <w:p w14:paraId="164F101F" w14:textId="1DC41EB0" w:rsidR="00112633" w:rsidRDefault="00112633"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Buch VIII: Die Verfallsformen der Staaten</w:t>
      </w:r>
    </w:p>
    <w:p w14:paraId="6A6B4488" w14:textId="77777777" w:rsidR="00112633" w:rsidRDefault="00112633" w:rsidP="007A389B">
      <w:pPr>
        <w:spacing w:after="80"/>
        <w:outlineLvl w:val="1"/>
        <w:rPr>
          <w:rFonts w:ascii="Alkaios" w:eastAsia="Times New Roman" w:hAnsi="Alkaios" w:cs="Times New Roman"/>
          <w:kern w:val="0"/>
          <w:lang w:eastAsia="de-DE"/>
          <w14:ligatures w14:val="none"/>
        </w:rPr>
      </w:pPr>
      <w:r>
        <w:rPr>
          <w:rFonts w:ascii="Alkaios" w:eastAsia="Times New Roman" w:hAnsi="Alkaios" w:cs="Times New Roman"/>
          <w:kern w:val="0"/>
          <w:lang w:eastAsia="de-DE"/>
          <w14:ligatures w14:val="none"/>
        </w:rPr>
        <w:t>Buch IX: Der tyrannische Mensch versus das Glück des Philosophen</w:t>
      </w:r>
    </w:p>
    <w:p w14:paraId="35F07D6E" w14:textId="324EE15F" w:rsidR="00112633" w:rsidRPr="00112633" w:rsidRDefault="00112633" w:rsidP="007A389B">
      <w:pPr>
        <w:spacing w:after="80"/>
        <w:outlineLvl w:val="1"/>
        <w:rPr>
          <w:rFonts w:ascii="Alkaios" w:eastAsia="Times New Roman" w:hAnsi="Alkaios" w:cs="Times New Roman"/>
          <w:kern w:val="0"/>
          <w:lang w:eastAsia="de-DE"/>
          <w14:ligatures w14:val="none"/>
        </w:rPr>
        <w:sectPr w:rsidR="00112633" w:rsidRPr="00112633" w:rsidSect="00907EC9">
          <w:type w:val="continuous"/>
          <w:pgSz w:w="11906" w:h="16838"/>
          <w:pgMar w:top="851" w:right="566" w:bottom="0" w:left="851" w:header="708" w:footer="708" w:gutter="0"/>
          <w:cols w:num="2" w:space="283"/>
          <w:docGrid w:linePitch="360"/>
        </w:sectPr>
      </w:pPr>
      <w:r>
        <w:rPr>
          <w:rFonts w:ascii="Alkaios" w:eastAsia="Times New Roman" w:hAnsi="Alkaios" w:cs="Times New Roman"/>
          <w:kern w:val="0"/>
          <w:lang w:eastAsia="de-DE"/>
          <w14:ligatures w14:val="none"/>
        </w:rPr>
        <w:t xml:space="preserve">Buch X: </w:t>
      </w:r>
      <w:r w:rsidR="00DD76C3">
        <w:rPr>
          <w:rFonts w:ascii="Alkaios" w:eastAsia="Times New Roman" w:hAnsi="Alkaios" w:cs="Times New Roman"/>
          <w:kern w:val="0"/>
          <w:lang w:eastAsia="de-DE"/>
          <w14:ligatures w14:val="none"/>
        </w:rPr>
        <w:t>Verbot der mimetischen Künste und die Unsterblichkeit der Seele</w:t>
      </w:r>
    </w:p>
    <w:p w14:paraId="24A9BDD9" w14:textId="5A14DFAF" w:rsidR="00192B81" w:rsidRPr="00101978" w:rsidRDefault="00907EC9" w:rsidP="007A389B">
      <w:pPr>
        <w:spacing w:after="80"/>
        <w:outlineLvl w:val="1"/>
        <w:rPr>
          <w:rFonts w:ascii="Alkaios" w:eastAsia="Times New Roman" w:hAnsi="Alkaios" w:cs="Times New Roman"/>
          <w:kern w:val="0"/>
          <w:lang w:val="el-GR" w:eastAsia="de-DE"/>
          <w14:ligatures w14:val="none"/>
        </w:rPr>
      </w:pPr>
      <w:r w:rsidRPr="00112633">
        <w:rPr>
          <w:rFonts w:ascii="Alkaios" w:eastAsia="Times New Roman" w:hAnsi="Alkaios" w:cs="Times New Roman"/>
          <w:b/>
          <w:bCs/>
          <w:kern w:val="0"/>
          <w:sz w:val="28"/>
          <w:szCs w:val="28"/>
          <w:lang w:eastAsia="de-DE"/>
          <w14:ligatures w14:val="none"/>
        </w:rPr>
        <w:br/>
      </w:r>
      <w:r w:rsidR="00192B81" w:rsidRPr="00B44264">
        <w:rPr>
          <w:rFonts w:ascii="Alkaios" w:eastAsia="Times New Roman" w:hAnsi="Alkaios" w:cs="Times New Roman"/>
          <w:b/>
          <w:bCs/>
          <w:kern w:val="0"/>
          <w:sz w:val="28"/>
          <w:szCs w:val="28"/>
          <w:lang w:val="el-GR" w:eastAsia="de-DE"/>
          <w14:ligatures w14:val="none"/>
        </w:rPr>
        <w:t>Σωκράτης, Γλαύκων</w:t>
      </w:r>
      <w:r w:rsidR="00101978" w:rsidRPr="00101978">
        <w:rPr>
          <w:rFonts w:ascii="Alkaios" w:eastAsia="Times New Roman" w:hAnsi="Alkaios" w:cs="Times New Roman"/>
          <w:b/>
          <w:bCs/>
          <w:kern w:val="0"/>
          <w:sz w:val="28"/>
          <w:szCs w:val="28"/>
          <w:lang w:val="el-GR" w:eastAsia="de-DE"/>
          <w14:ligatures w14:val="none"/>
        </w:rPr>
        <w:t xml:space="preserve"> </w:t>
      </w:r>
      <w:r w:rsidR="00101978" w:rsidRPr="00101978">
        <w:rPr>
          <w:rFonts w:ascii="Alkaios" w:eastAsia="Times New Roman" w:hAnsi="Alkaios" w:cs="Times New Roman"/>
          <w:kern w:val="0"/>
          <w:lang w:val="el-GR" w:eastAsia="de-DE"/>
          <w14:ligatures w14:val="none"/>
        </w:rPr>
        <w:t>(</w:t>
      </w:r>
      <w:r w:rsidR="00101978">
        <w:rPr>
          <w:rFonts w:ascii="Alkaios" w:eastAsia="Times New Roman" w:hAnsi="Alkaios" w:cs="Times New Roman"/>
          <w:kern w:val="0"/>
          <w:lang w:eastAsia="de-DE"/>
          <w14:ligatures w14:val="none"/>
        </w:rPr>
        <w:t>Platons</w:t>
      </w:r>
      <w:r w:rsidR="00101978" w:rsidRPr="00101978">
        <w:rPr>
          <w:rFonts w:ascii="Alkaios" w:eastAsia="Times New Roman" w:hAnsi="Alkaios" w:cs="Times New Roman"/>
          <w:kern w:val="0"/>
          <w:lang w:val="el-GR" w:eastAsia="de-DE"/>
          <w14:ligatures w14:val="none"/>
        </w:rPr>
        <w:t xml:space="preserve"> </w:t>
      </w:r>
      <w:r w:rsidR="00101978">
        <w:rPr>
          <w:rFonts w:ascii="Alkaios" w:eastAsia="Times New Roman" w:hAnsi="Alkaios" w:cs="Times New Roman"/>
          <w:kern w:val="0"/>
          <w:lang w:eastAsia="de-DE"/>
          <w14:ligatures w14:val="none"/>
        </w:rPr>
        <w:t>j</w:t>
      </w:r>
      <w:r w:rsidR="00101978" w:rsidRPr="00101978">
        <w:rPr>
          <w:rFonts w:ascii="Alkaios" w:eastAsia="Times New Roman" w:hAnsi="Alkaios" w:cs="Times New Roman"/>
          <w:kern w:val="0"/>
          <w:lang w:val="el-GR" w:eastAsia="de-DE"/>
          <w14:ligatures w14:val="none"/>
        </w:rPr>
        <w:t>ü</w:t>
      </w:r>
      <w:r w:rsidR="00101978">
        <w:rPr>
          <w:rFonts w:ascii="Alkaios" w:eastAsia="Times New Roman" w:hAnsi="Alkaios" w:cs="Times New Roman"/>
          <w:kern w:val="0"/>
          <w:lang w:eastAsia="de-DE"/>
          <w14:ligatures w14:val="none"/>
        </w:rPr>
        <w:t>ngerer</w:t>
      </w:r>
      <w:r w:rsidR="00101978" w:rsidRPr="00101978">
        <w:rPr>
          <w:rFonts w:ascii="Alkaios" w:eastAsia="Times New Roman" w:hAnsi="Alkaios" w:cs="Times New Roman"/>
          <w:kern w:val="0"/>
          <w:lang w:val="el-GR" w:eastAsia="de-DE"/>
          <w14:ligatures w14:val="none"/>
        </w:rPr>
        <w:t xml:space="preserve"> </w:t>
      </w:r>
      <w:r w:rsidR="00101978">
        <w:rPr>
          <w:rFonts w:ascii="Alkaios" w:eastAsia="Times New Roman" w:hAnsi="Alkaios" w:cs="Times New Roman"/>
          <w:kern w:val="0"/>
          <w:lang w:eastAsia="de-DE"/>
          <w14:ligatures w14:val="none"/>
        </w:rPr>
        <w:t>Bruder</w:t>
      </w:r>
      <w:r w:rsidR="00101978" w:rsidRPr="00101978">
        <w:rPr>
          <w:rFonts w:ascii="Alkaios" w:eastAsia="Times New Roman" w:hAnsi="Alkaios" w:cs="Times New Roman"/>
          <w:kern w:val="0"/>
          <w:lang w:val="el-GR" w:eastAsia="de-DE"/>
          <w14:ligatures w14:val="none"/>
        </w:rPr>
        <w:t>)</w:t>
      </w:r>
    </w:p>
    <w:p w14:paraId="1EE4EB0D" w14:textId="271ED6DB"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w:t>
      </w:r>
      <w:hyperlink r:id="rId8" w:anchor="p543a" w:history="1">
        <w:r w:rsidRPr="004F5057">
          <w:rPr>
            <w:rFonts w:ascii="Alkaios" w:eastAsia="Times New Roman" w:hAnsi="Alkaios" w:cs="Times New Roman"/>
            <w:color w:val="0000FF"/>
            <w:kern w:val="0"/>
            <w:sz w:val="24"/>
            <w:szCs w:val="24"/>
            <w:u w:val="single"/>
            <w:lang w:eastAsia="de-DE"/>
            <w14:ligatures w14:val="none"/>
          </w:rPr>
          <w:t>543a</w:t>
        </w:r>
      </w:hyperlink>
      <w:r w:rsidRPr="004F5057">
        <w:rPr>
          <w:rFonts w:ascii="Alkaios" w:eastAsia="Times New Roman" w:hAnsi="Alkaios" w:cs="Times New Roman"/>
          <w:kern w:val="0"/>
          <w:sz w:val="24"/>
          <w:szCs w:val="24"/>
          <w:lang w:eastAsia="de-DE"/>
          <w14:ligatures w14:val="none"/>
        </w:rPr>
        <w:t>] εἶεν</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ταῦτα μὲν δὴ ὡμολόγηται, ὦ Γλαύκων, τῇ μελλούσῃ ἄκρως οἰκεῖν πόλει κοινὰς μὲν γυναῖκας, κοινοὺς δὲ παῖδας εἶναι καὶ πᾶσαν παιδείαν, ὡσαύτως δὲ τὰ ἐπιτηδεύματα κοινὰ ἐν πολέμῳ τε καὶ εἰρήνῃ, βασιλέας δὲ αὐτῶν εἶναι τοὺς ἐν φιλοσοφίᾳ τε καὶ πρὸς τὸν πόλεμον γεγονότας ἀρίστους. </w:t>
      </w:r>
    </w:p>
    <w:p w14:paraId="4F1A148F" w14:textId="77777777"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ὡμολόγηται, ἔφη. [</w:t>
      </w:r>
      <w:hyperlink r:id="rId9" w:anchor="p543b" w:history="1">
        <w:r w:rsidRPr="004F5057">
          <w:rPr>
            <w:rFonts w:ascii="Alkaios" w:eastAsia="Times New Roman" w:hAnsi="Alkaios" w:cs="Times New Roman"/>
            <w:color w:val="0000FF"/>
            <w:kern w:val="0"/>
            <w:sz w:val="24"/>
            <w:szCs w:val="24"/>
            <w:u w:val="single"/>
            <w:lang w:eastAsia="de-DE"/>
            <w14:ligatures w14:val="none"/>
          </w:rPr>
          <w:t>543b</w:t>
        </w:r>
      </w:hyperlink>
      <w:r w:rsidRPr="004F5057">
        <w:rPr>
          <w:rFonts w:ascii="Alkaios" w:eastAsia="Times New Roman" w:hAnsi="Alkaios" w:cs="Times New Roman"/>
          <w:kern w:val="0"/>
          <w:sz w:val="24"/>
          <w:szCs w:val="24"/>
          <w:lang w:eastAsia="de-DE"/>
          <w14:ligatures w14:val="none"/>
        </w:rPr>
        <w:t xml:space="preserve">] </w:t>
      </w:r>
    </w:p>
    <w:p w14:paraId="36938CB0" w14:textId="62D6F2F0"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καὶ μὴν καὶ τάδε συνεχωρήσαμεν, ὡς, ὅταν δὴ καταστῶσιν οἱ ἄρχοντες, ἄγοντες τοὺς στρατιώτας κατοικιοῦσιν εἰς οἰκήσεις οἵας προείπομεν, ἴδιον μὲν οὐδὲν οὐδενὶ ἐχούσας, κοινὰς δὲ πᾶσι</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πρὸς δὲ ταῖς τοιαύταις οἰκήσεσι, καὶ τὰς κτήσεις, εἰ μνημονεύεις, διωμολογησάμεθά που οἷαι ἔσονται αὐτοῖς. </w:t>
      </w:r>
    </w:p>
    <w:p w14:paraId="3E04C0DC" w14:textId="77777777" w:rsidR="00F827ED"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ἀλλὰ μνημονεύω, ἔφη, ὅτι γε οὐδὲν οὐδένα ᾠόμεθα δεῖν κεκτῆσθαι ὧν νῦν οἱ ἄλλοι, ὥσπερ δὲ ἀθλητάς τε πολέμου [</w:t>
      </w:r>
      <w:hyperlink r:id="rId10" w:anchor="p543c" w:history="1">
        <w:r w:rsidRPr="004F5057">
          <w:rPr>
            <w:rFonts w:ascii="Alkaios" w:eastAsia="Times New Roman" w:hAnsi="Alkaios" w:cs="Times New Roman"/>
            <w:color w:val="0000FF"/>
            <w:kern w:val="0"/>
            <w:sz w:val="24"/>
            <w:szCs w:val="24"/>
            <w:u w:val="single"/>
            <w:lang w:eastAsia="de-DE"/>
            <w14:ligatures w14:val="none"/>
          </w:rPr>
          <w:t>543c</w:t>
        </w:r>
      </w:hyperlink>
      <w:r w:rsidRPr="004F5057">
        <w:rPr>
          <w:rFonts w:ascii="Alkaios" w:eastAsia="Times New Roman" w:hAnsi="Alkaios" w:cs="Times New Roman"/>
          <w:kern w:val="0"/>
          <w:sz w:val="24"/>
          <w:szCs w:val="24"/>
          <w:lang w:eastAsia="de-DE"/>
          <w14:ligatures w14:val="none"/>
        </w:rPr>
        <w:t xml:space="preserve">] καὶ φύλακας, μισθὸν τῆς φυλακῆς δεχομένους εἰς ἐνιαυτὸν τὴν εἰς ταῦτα τροφὴν παρὰ τῶν ἄλλων, αὑτῶν τε δεῖν καὶ τῆς ἄλλης πόλεως ἐπιμελεῖσθαι. </w:t>
      </w:r>
    </w:p>
    <w:p w14:paraId="55891480" w14:textId="65E28492"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ὀρθῶς, ἔφην, λέγεις. ἀλλ᾽ ἄγ᾽, ἐπειδὴ τοῦτ᾽ ἀπετελέσαμεν, ἀναμνησθῶμεν πόθεν δεῦρο ἐξετραπόμεθα, ἵνα πάλιν τὴν αὐτὴν ἴωμεν. οὐ χαλεπόν, ἔφη. σχεδὸν γάρ, καθάπερ νῦν, ὡς διεληλυθὼς περὶ τῆς πόλεως τοὺς λόγους ἐποιοῦ, λέγων ὡς ἀγαθὴν μὲν τὴν τοιαύτην, οἵαν τότε διῆλθες, τιθείης πόλιν, [</w:t>
      </w:r>
      <w:hyperlink r:id="rId11" w:anchor="p543d" w:history="1">
        <w:r w:rsidRPr="004F5057">
          <w:rPr>
            <w:rFonts w:ascii="Alkaios" w:eastAsia="Times New Roman" w:hAnsi="Alkaios" w:cs="Times New Roman"/>
            <w:color w:val="0000FF"/>
            <w:kern w:val="0"/>
            <w:sz w:val="24"/>
            <w:szCs w:val="24"/>
            <w:u w:val="single"/>
            <w:lang w:eastAsia="de-DE"/>
            <w14:ligatures w14:val="none"/>
          </w:rPr>
          <w:t>543d</w:t>
        </w:r>
      </w:hyperlink>
      <w:r w:rsidRPr="004F5057">
        <w:rPr>
          <w:rFonts w:ascii="Alkaios" w:eastAsia="Times New Roman" w:hAnsi="Alkaios" w:cs="Times New Roman"/>
          <w:kern w:val="0"/>
          <w:sz w:val="24"/>
          <w:szCs w:val="24"/>
          <w:lang w:eastAsia="de-DE"/>
          <w14:ligatures w14:val="none"/>
        </w:rPr>
        <w:t>] καὶ ἄνδρα τὸν ἐκείνῃ ὅμοιον, καὶ ταῦτα, ὡς ἔοικας, καλλίω [</w:t>
      </w:r>
      <w:hyperlink r:id="rId12" w:anchor="p544a" w:history="1">
        <w:r w:rsidRPr="004F5057">
          <w:rPr>
            <w:rFonts w:ascii="Alkaios" w:eastAsia="Times New Roman" w:hAnsi="Alkaios" w:cs="Times New Roman"/>
            <w:color w:val="0000FF"/>
            <w:kern w:val="0"/>
            <w:sz w:val="24"/>
            <w:szCs w:val="24"/>
            <w:u w:val="single"/>
            <w:lang w:eastAsia="de-DE"/>
            <w14:ligatures w14:val="none"/>
          </w:rPr>
          <w:t>544a</w:t>
        </w:r>
      </w:hyperlink>
      <w:r w:rsidRPr="004F5057">
        <w:rPr>
          <w:rFonts w:ascii="Alkaios" w:eastAsia="Times New Roman" w:hAnsi="Alkaios" w:cs="Times New Roman"/>
          <w:kern w:val="0"/>
          <w:sz w:val="24"/>
          <w:szCs w:val="24"/>
          <w:lang w:eastAsia="de-DE"/>
          <w14:ligatures w14:val="none"/>
        </w:rPr>
        <w:t>] ἔτι ἔχων εἰπεῖν πόλιν τε καὶ ἄνδρα. ἀλλ᾽ οὖν δὴ τὰς ἄλλας ἡμαρτημένας ἔλεγες, εἰ αὕτη ὀρθή. τῶν δὲ λοιπῶν πολιτειῶν ἔφησθα, ὡς μνημονεύω, τέτταρα εἴδη εἶναι, ὧν καὶ πέρι λόγον ἄξιον εἴη ἔχειν καὶ ἰδεῖν αὐτῶν τὰ ἁμαρτήματα καὶ τοὺς ἐκείναις αὖ ὁμοίους, ἵνα πάντας αὐτοὺς ἰδόντες, καὶ ὁμολογησάμενοι τὸν ἄριστον καὶ τὸν κάκιστον ἄνδρα, ἐπισκεψαίμεθα εἰ ὁ ἄριστος εὐδαιμονέστατος καὶ ὁ κάκιστος ἀθλιώτατος, ἢ ἄλλως ἔχοι</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καὶ ἐμοῦ ἐρομένου τίνας λέγοις [</w:t>
      </w:r>
      <w:hyperlink r:id="rId13" w:anchor="p544b" w:history="1">
        <w:r w:rsidRPr="004F5057">
          <w:rPr>
            <w:rFonts w:ascii="Alkaios" w:eastAsia="Times New Roman" w:hAnsi="Alkaios" w:cs="Times New Roman"/>
            <w:color w:val="0000FF"/>
            <w:kern w:val="0"/>
            <w:sz w:val="24"/>
            <w:szCs w:val="24"/>
            <w:u w:val="single"/>
            <w:lang w:eastAsia="de-DE"/>
            <w14:ligatures w14:val="none"/>
          </w:rPr>
          <w:t>544b</w:t>
        </w:r>
      </w:hyperlink>
      <w:r w:rsidRPr="004F5057">
        <w:rPr>
          <w:rFonts w:ascii="Alkaios" w:eastAsia="Times New Roman" w:hAnsi="Alkaios" w:cs="Times New Roman"/>
          <w:kern w:val="0"/>
          <w:sz w:val="24"/>
          <w:szCs w:val="24"/>
          <w:lang w:eastAsia="de-DE"/>
          <w14:ligatures w14:val="none"/>
        </w:rPr>
        <w:t xml:space="preserve">] τὰς τέτταρας πολιτείας, ἐν τούτῳ ὑπέλαβε Πολέμαρχός τε καὶ Ἀδείμαντος, καὶ οὕτω δὴ σὺ ἀναλαβὼν τὸν λόγον δεῦρ᾽ ἀφῖξαι. </w:t>
      </w:r>
    </w:p>
    <w:p w14:paraId="06E4672B" w14:textId="77777777"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 xml:space="preserve">ὀρθότατα, εἶπον, ἐμνημόνευσας. </w:t>
      </w:r>
    </w:p>
    <w:p w14:paraId="035688FC" w14:textId="77777777"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 xml:space="preserve">πάλιν τοίνυν, ὥσπερ παλαιστής, τὴν αὐτὴν λαβὴν πάρεχε, καὶ τὸ αὐτὸ ἐμοῦ ἐρομένου πειρῶ εἰπεῖν ἅπερ τότε ἔμελλες λέγειν. </w:t>
      </w:r>
    </w:p>
    <w:p w14:paraId="29D1CD0B" w14:textId="77777777"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 xml:space="preserve">ἐάνπερ, ἦν δ᾽ ἐγώ, δύνωμαι. </w:t>
      </w:r>
    </w:p>
    <w:p w14:paraId="2D53DB89" w14:textId="77777777" w:rsidR="005C741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t xml:space="preserve">καὶ μήν, ἦ δ᾽ ὅς, ἐπιθυμῶ γε καὶ αὐτὸς ἀκοῦσαι τίνας ἔλεγες τὰς τέτταρας πολιτείας. </w:t>
      </w:r>
    </w:p>
    <w:p w14:paraId="70B3D9E3" w14:textId="7E0BFF73" w:rsidR="00192B81" w:rsidRPr="004F5057" w:rsidRDefault="00192B81" w:rsidP="007A389B">
      <w:pPr>
        <w:spacing w:after="80"/>
        <w:rPr>
          <w:rFonts w:ascii="Alkaios" w:eastAsia="Times New Roman" w:hAnsi="Alkaios" w:cs="Times New Roman"/>
          <w:kern w:val="0"/>
          <w:sz w:val="24"/>
          <w:szCs w:val="24"/>
          <w:lang w:eastAsia="de-DE"/>
          <w14:ligatures w14:val="none"/>
        </w:rPr>
      </w:pPr>
      <w:r w:rsidRPr="004F5057">
        <w:rPr>
          <w:rFonts w:ascii="Alkaios" w:eastAsia="Times New Roman" w:hAnsi="Alkaios" w:cs="Times New Roman"/>
          <w:kern w:val="0"/>
          <w:sz w:val="24"/>
          <w:szCs w:val="24"/>
          <w:lang w:eastAsia="de-DE"/>
          <w14:ligatures w14:val="none"/>
        </w:rPr>
        <w:lastRenderedPageBreak/>
        <w:t>[</w:t>
      </w:r>
      <w:hyperlink r:id="rId14" w:anchor="p544c" w:history="1">
        <w:r w:rsidRPr="004F5057">
          <w:rPr>
            <w:rFonts w:ascii="Alkaios" w:eastAsia="Times New Roman" w:hAnsi="Alkaios" w:cs="Times New Roman"/>
            <w:color w:val="0000FF"/>
            <w:kern w:val="0"/>
            <w:sz w:val="24"/>
            <w:szCs w:val="24"/>
            <w:u w:val="single"/>
            <w:lang w:eastAsia="de-DE"/>
            <w14:ligatures w14:val="none"/>
          </w:rPr>
          <w:t>544c</w:t>
        </w:r>
      </w:hyperlink>
      <w:r w:rsidRPr="004F5057">
        <w:rPr>
          <w:rFonts w:ascii="Alkaios" w:eastAsia="Times New Roman" w:hAnsi="Alkaios" w:cs="Times New Roman"/>
          <w:kern w:val="0"/>
          <w:sz w:val="24"/>
          <w:szCs w:val="24"/>
          <w:lang w:eastAsia="de-DE"/>
          <w14:ligatures w14:val="none"/>
        </w:rPr>
        <w:t xml:space="preserve">] οὐ χαλεπῶς, ἦν δ᾽ ἐγώ, ἀκούσῃ. εἰσὶ γὰρ ἃς λέγω, αἵπερ καὶ ὀνόματα ἔχουσιν, ἥ τε ὑπὸ τῶν πολλῶν ἐπαινουμένη, ἡ </w:t>
      </w:r>
      <w:r w:rsidRPr="004F5057">
        <w:rPr>
          <w:rFonts w:ascii="Alkaios" w:eastAsia="Times New Roman" w:hAnsi="Alkaios" w:cs="Times New Roman"/>
          <w:color w:val="501000"/>
          <w:kern w:val="0"/>
          <w:sz w:val="24"/>
          <w:szCs w:val="24"/>
          <w:lang w:eastAsia="de-DE"/>
          <w14:ligatures w14:val="none"/>
        </w:rPr>
        <w:t xml:space="preserve">Κρητική </w:t>
      </w:r>
      <w:r w:rsidRPr="004F5057">
        <w:rPr>
          <w:rFonts w:ascii="Alkaios" w:eastAsia="Times New Roman" w:hAnsi="Alkaios" w:cs="Times New Roman"/>
          <w:kern w:val="0"/>
          <w:sz w:val="24"/>
          <w:szCs w:val="24"/>
          <w:lang w:eastAsia="de-DE"/>
          <w14:ligatures w14:val="none"/>
        </w:rPr>
        <w:t>τε καὶ Λακωνικὴ αὕτη</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καὶ δευτέρα καὶ δευτέρως ἐπαινουμένη, καλουμένη δ᾽ </w:t>
      </w:r>
      <w:r w:rsidRPr="004F5057">
        <w:rPr>
          <w:rFonts w:ascii="Alkaios" w:eastAsia="Times New Roman" w:hAnsi="Alkaios" w:cs="Times New Roman"/>
          <w:color w:val="501000"/>
          <w:kern w:val="0"/>
          <w:sz w:val="24"/>
          <w:szCs w:val="24"/>
          <w:lang w:eastAsia="de-DE"/>
          <w14:ligatures w14:val="none"/>
        </w:rPr>
        <w:t>ὀλιγαρχία</w:t>
      </w:r>
      <w:r w:rsidRPr="004F5057">
        <w:rPr>
          <w:rFonts w:ascii="Alkaios" w:eastAsia="Times New Roman" w:hAnsi="Alkaios" w:cs="Times New Roman"/>
          <w:kern w:val="0"/>
          <w:sz w:val="24"/>
          <w:szCs w:val="24"/>
          <w:lang w:eastAsia="de-DE"/>
          <w14:ligatures w14:val="none"/>
        </w:rPr>
        <w:t>, συχνῶν γέμουσα κακῶν πολιτεία</w:t>
      </w:r>
      <w:r w:rsidR="002752B5" w:rsidRPr="004F5057">
        <w:rPr>
          <w:rFonts w:ascii="Alkaios" w:eastAsia="Times New Roman" w:hAnsi="Alkaios" w:cs="Times New Roman"/>
          <w:kern w:val="0"/>
          <w:sz w:val="24"/>
          <w:szCs w:val="24"/>
          <w:lang w:eastAsia="de-DE"/>
          <w14:ligatures w14:val="none"/>
        </w:rPr>
        <w:t>·</w:t>
      </w:r>
      <w:r w:rsidRPr="004F5057">
        <w:rPr>
          <w:rFonts w:ascii="Alkaios" w:eastAsia="Times New Roman" w:hAnsi="Alkaios" w:cs="Times New Roman"/>
          <w:kern w:val="0"/>
          <w:sz w:val="24"/>
          <w:szCs w:val="24"/>
          <w:lang w:eastAsia="de-DE"/>
          <w14:ligatures w14:val="none"/>
        </w:rPr>
        <w:t xml:space="preserve"> ἥ τε ταύτῃ διάφορος καὶ ἐφεξῆς γιγνομένη </w:t>
      </w:r>
      <w:r w:rsidRPr="004F5057">
        <w:rPr>
          <w:rFonts w:ascii="Alkaios" w:eastAsia="Times New Roman" w:hAnsi="Alkaios" w:cs="Times New Roman"/>
          <w:color w:val="501000"/>
          <w:kern w:val="0"/>
          <w:sz w:val="24"/>
          <w:szCs w:val="24"/>
          <w:lang w:eastAsia="de-DE"/>
          <w14:ligatures w14:val="none"/>
        </w:rPr>
        <w:t>δημοκρατία</w:t>
      </w:r>
      <w:r w:rsidRPr="004F5057">
        <w:rPr>
          <w:rFonts w:ascii="Alkaios" w:eastAsia="Times New Roman" w:hAnsi="Alkaios" w:cs="Times New Roman"/>
          <w:kern w:val="0"/>
          <w:sz w:val="24"/>
          <w:szCs w:val="24"/>
          <w:lang w:eastAsia="de-DE"/>
          <w14:ligatures w14:val="none"/>
        </w:rPr>
        <w:t xml:space="preserve">, καὶ ἡ γενναία δὴ </w:t>
      </w:r>
      <w:r w:rsidRPr="004F5057">
        <w:rPr>
          <w:rFonts w:ascii="Alkaios" w:eastAsia="Times New Roman" w:hAnsi="Alkaios" w:cs="Times New Roman"/>
          <w:color w:val="501000"/>
          <w:kern w:val="0"/>
          <w:sz w:val="24"/>
          <w:szCs w:val="24"/>
          <w:lang w:eastAsia="de-DE"/>
          <w14:ligatures w14:val="none"/>
        </w:rPr>
        <w:t xml:space="preserve">τυραννὶς </w:t>
      </w:r>
      <w:r w:rsidRPr="004F5057">
        <w:rPr>
          <w:rFonts w:ascii="Alkaios" w:eastAsia="Times New Roman" w:hAnsi="Alkaios" w:cs="Times New Roman"/>
          <w:kern w:val="0"/>
          <w:sz w:val="24"/>
          <w:szCs w:val="24"/>
          <w:lang w:eastAsia="de-DE"/>
          <w14:ligatures w14:val="none"/>
        </w:rPr>
        <w:t>καὶ πασῶν τούτων διαφέρουσα, τέταρτόν τε καὶ ἔσχατον πόλεως νόσημα. ἤ τινα ἄλλην ἔχεις ἰδέαν πολιτείας, ἥτις καὶ ἐν εἴδει διαφανεῖ [</w:t>
      </w:r>
      <w:hyperlink r:id="rId15" w:anchor="p544d" w:history="1">
        <w:r w:rsidRPr="004F5057">
          <w:rPr>
            <w:rFonts w:ascii="Alkaios" w:eastAsia="Times New Roman" w:hAnsi="Alkaios" w:cs="Times New Roman"/>
            <w:color w:val="0000FF"/>
            <w:kern w:val="0"/>
            <w:sz w:val="24"/>
            <w:szCs w:val="24"/>
            <w:u w:val="single"/>
            <w:lang w:eastAsia="de-DE"/>
            <w14:ligatures w14:val="none"/>
          </w:rPr>
          <w:t>544d</w:t>
        </w:r>
      </w:hyperlink>
      <w:r w:rsidRPr="004F5057">
        <w:rPr>
          <w:rFonts w:ascii="Alkaios" w:eastAsia="Times New Roman" w:hAnsi="Alkaios" w:cs="Times New Roman"/>
          <w:kern w:val="0"/>
          <w:sz w:val="24"/>
          <w:szCs w:val="24"/>
          <w:lang w:eastAsia="de-DE"/>
          <w14:ligatures w14:val="none"/>
        </w:rPr>
        <w:t xml:space="preserve">] τινι κεῖται; δυναστεῖαι γὰρ καὶ ὠνηταὶ βασιλεῖαι καὶ τοιαῦταί τινες πολιτεῖαι μεταξύ τι τούτων πού εἰσιν, εὕροι δ᾽ ἄν τις αὐτὰς οὐκ ἐλάττους περὶ τοὺς βαρβάρους ἢ τοὺς Ἕλληνας. </w:t>
      </w:r>
    </w:p>
    <w:p w14:paraId="3EBAD0D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πολλαὶ γοῦν καὶ ἄτοποι, ἔφη, λέγονται. </w:t>
      </w:r>
    </w:p>
    <w:p w14:paraId="1FEA162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οἶσθ᾽ οὖν, ἦν δ᾽ ἐγώ, ὅτι καὶ ἀνθρώπων εἴδη τοσαῦτα ἀνάγκη τρόπων εἶναι, ὅσαπερ καὶ πολιτειῶν; ἢ οἴει ἐκ δρυός ποθεν ἢ ἐκ πέτρας τὰς πολιτείας γίγνεσθαι, ἀλλ᾽ [</w:t>
      </w:r>
      <w:hyperlink r:id="rId16" w:anchor="p544e" w:history="1">
        <w:r w:rsidRPr="004F5057">
          <w:rPr>
            <w:rFonts w:ascii="Alkaios" w:eastAsia="Times New Roman" w:hAnsi="Alkaios" w:cs="Times New Roman"/>
            <w:color w:val="0000FF"/>
            <w:kern w:val="0"/>
            <w:sz w:val="24"/>
            <w:szCs w:val="24"/>
            <w:u w:val="single"/>
            <w:lang w:val="el-GR" w:eastAsia="de-DE"/>
            <w14:ligatures w14:val="none"/>
          </w:rPr>
          <w:t>544</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οὐχὶ ἐκ τῶν ἠθῶν τῶν ἐν ταῖς πόλεσιν, ἃ ἂν ὥσπερ ῥέψαντα τἆλλα ἐφελκύσηται; </w:t>
      </w:r>
    </w:p>
    <w:p w14:paraId="725FC3E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οὐδαμῶς ἔγωγ᾽, ἔφη, ἄλλοθεν ἢ ἐντεῦθεν. </w:t>
      </w:r>
    </w:p>
    <w:p w14:paraId="5EEB85E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εἰ τὰ τῶν πόλεων πέντε, καὶ αἱ τῶν ἰδιωτῶν κατασκευαὶ τῆς ψυχῆς πέντε ἂν εἶεν. </w:t>
      </w:r>
    </w:p>
    <w:p w14:paraId="0C7CDB0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2CEBEC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τὸν μὲν δὴ τῇ ἀριστοκρατίᾳ ὅμοιον διεληλύθαμεν ἤδη, ὃν ἀγαθόν τε καὶ δίκαιον ὀρθῶς φαμεν εἶναι. [</w:t>
      </w:r>
      <w:hyperlink r:id="rId17" w:anchor="p545a"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διεληλύθαμεν. </w:t>
      </w:r>
    </w:p>
    <w:p w14:paraId="71E0548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τὸ μετὰ τοῦτο διιτέον τοὺς χείρους, τὸν φιλόνικόν τε καὶ φιλότιμον, κατὰ τὴν Λακωνικὴν ἑστῶτα πολιτείαν, καὶ ὀλιγαρχικὸν αὖ καὶ δημοκρατικὸν καὶ τὸν τυραννικόν, ἵνα τὸν ἀδικώτατον ἰδόντες ἀντιθῶμεν τῷ δικαιοτάτῳ καὶ ἡμῖν τελέα ἡ σκέψις ᾖ, πῶς ποτε ἡ ἄκρατος δικαιοσύνη πρὸς ἀδικίαν τὴν ἄκρατον ἔχει εὐδαιμονίας τε πέρι τοῦ ἔχοντος καὶ ἀθλιότητος, ἵνα ἢ Θρασυμάχῳ πειθόμενοι [</w:t>
      </w:r>
      <w:hyperlink r:id="rId18" w:anchor="p545b"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διώκωμεν ἀδικίαν ἢ τῷ νῦν προφαινομένῳ λόγῳ δικαιοσύνην; </w:t>
      </w:r>
    </w:p>
    <w:p w14:paraId="461728D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παντάπασι μὲν οὖν, ἔφη, οὕτω ποιητέον. </w:t>
      </w:r>
    </w:p>
    <w:p w14:paraId="0187891F" w14:textId="6A415EEF"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ὥσπερ ἠρξάμεθα ἐν ταῖς πολιτείαις πρότερον σκοπεῖν τὰ ἤθη ἢ ἐν τοῖς ἰδιώταις, ὡς ἐναργέστερον ὄν, καὶ νῦν οὕτω πρῶτον μὲν τὴν φιλότιμον σκεπτέον πολιτείαν -</w:t>
      </w:r>
      <w:r w:rsidR="00306846"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val="el-GR" w:eastAsia="de-DE"/>
          <w14:ligatures w14:val="none"/>
        </w:rPr>
        <w:t>ὄνομα γὰρ οὐκ ἔχω λεγόμενον ἄλλο</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ἢ τιμοκρατίαν ἢ τιμαρχίαν αὐτὴν κλητέον</w:t>
      </w:r>
      <w:r w:rsidR="00306846"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val="el-GR" w:eastAsia="de-DE"/>
          <w14:ligatures w14:val="none"/>
        </w:rPr>
        <w:t>-</w:t>
      </w:r>
      <w:r w:rsidR="00306846"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val="el-GR" w:eastAsia="de-DE"/>
          <w14:ligatures w14:val="none"/>
        </w:rPr>
        <w:t>πρὸς δὲ ταύτην τὸν τοιοῦτον [</w:t>
      </w:r>
      <w:hyperlink r:id="rId19" w:anchor="p545c"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ἄνδρα σκεψόμεθα, ἔπειτα ὀλιγαρχίαν καὶ ἄνδρα ὀλιγαρχικόν, αὖθις δὲ εἰς δημοκρατίαν ἀποβλέψαντες θεασόμεθα ἄνδρα δημοκρατικόν, τὸ δὲ τέταρτον εἰς τυραννουμένην πόλιν ἐλθόντες καὶ ἰδόντες, πάλιν εἰς τυραννικὴν ψυχὴν βλέποντες, πειρασόμεθα περὶ ὧν προυθέμεθα ἱκανοὶ κριταὶ γενέσθαι; </w:t>
      </w:r>
    </w:p>
    <w:p w14:paraId="47A40DC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κατὰ λόγον γέ τοι ἄν, ἔφη, οὕτω γίγνοιτο ἥ τε θέα καὶ ἡ κρίσις. </w:t>
      </w:r>
    </w:p>
    <w:p w14:paraId="7BB168E0" w14:textId="651AFD44"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u w:val="single"/>
          <w:lang w:val="el-GR" w:eastAsia="de-DE"/>
          <w14:ligatures w14:val="none"/>
        </w:rPr>
        <w:t>φέρε τοίνυν, ἦν δ᾽ ἐγώ, πειρώμεθα λέγειν τίνα τρόπον τιμοκρατία γένοιτ᾽ ἂν ἐξ ἀριστοκρατίας</w:t>
      </w:r>
      <w:r w:rsidRPr="004F5057">
        <w:rPr>
          <w:rFonts w:ascii="Alkaios" w:eastAsia="Times New Roman" w:hAnsi="Alkaios" w:cs="Times New Roman"/>
          <w:kern w:val="0"/>
          <w:sz w:val="24"/>
          <w:szCs w:val="24"/>
          <w:lang w:val="el-GR" w:eastAsia="de-DE"/>
          <w14:ligatures w14:val="none"/>
        </w:rPr>
        <w:t>. ἢ τόδε μὲν ἁπλοῦν, [</w:t>
      </w:r>
      <w:hyperlink r:id="rId20" w:anchor="p545d"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ὅτι πᾶσα πολιτεία μεταβάλλει ἐξ αὐτοῦ τοῦ ἔχοντος τὰς ἀρχάς, ὅταν ἐν αὐτῷ τούτῳ στάσις ἐγγένηται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ὁμονοοῦντος δέ, κἂν πάνυ ὀλίγον ᾖ, ἀδύνατον κινηθῆναι; </w:t>
      </w:r>
    </w:p>
    <w:p w14:paraId="6011600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 γὰρ οὕτω. </w:t>
      </w:r>
    </w:p>
    <w:p w14:paraId="159D896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πῶς οὖν δή, εἶπον, ὦ Γλαύκων, ἡ πόλις ἡμῖν κινηθήσεται, καὶ πῇ στασιάσουσιν οἱ ἐπίκουροι καὶ οἱ ἄρχοντες πρὸς ἀλλήλους τε καὶ πρὸς ἑαυτούς; ἢ βούλει, ὥσπερ Ὅμηρος, εὐχώμεθα ταῖς Μούσαις εἰπεῖν ἡμῖν "ὅπως δὴ" [</w:t>
      </w:r>
      <w:hyperlink r:id="rId21" w:anchor="p545e" w:history="1">
        <w:r w:rsidRPr="004F5057">
          <w:rPr>
            <w:rFonts w:ascii="Alkaios" w:eastAsia="Times New Roman" w:hAnsi="Alkaios" w:cs="Times New Roman"/>
            <w:color w:val="0000FF"/>
            <w:kern w:val="0"/>
            <w:sz w:val="24"/>
            <w:szCs w:val="24"/>
            <w:u w:val="single"/>
            <w:lang w:val="el-GR" w:eastAsia="de-DE"/>
            <w14:ligatures w14:val="none"/>
          </w:rPr>
          <w:t>545</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"πρῶτον" στάσις "ἔμπεσε"</w:t>
      </w:r>
      <w:r w:rsidRPr="004F5057">
        <w:rPr>
          <w:rFonts w:ascii="Alkaios" w:eastAsia="Times New Roman" w:hAnsi="Alkaios" w:cs="Times New Roman"/>
          <w:kern w:val="0"/>
          <w:sz w:val="24"/>
          <w:szCs w:val="24"/>
          <w:lang w:eastAsia="de-DE"/>
          <w14:ligatures w14:val="none"/>
        </w:rPr>
        <w:t>Hom</w:t>
      </w:r>
      <w:r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eastAsia="de-DE"/>
          <w14:ligatures w14:val="none"/>
        </w:rPr>
        <w:t>Il</w:t>
      </w:r>
      <w:r w:rsidRPr="004F5057">
        <w:rPr>
          <w:rFonts w:ascii="Alkaios" w:eastAsia="Times New Roman" w:hAnsi="Alkaios" w:cs="Times New Roman"/>
          <w:kern w:val="0"/>
          <w:sz w:val="24"/>
          <w:szCs w:val="24"/>
          <w:lang w:val="el-GR" w:eastAsia="de-DE"/>
          <w14:ligatures w14:val="none"/>
        </w:rPr>
        <w:t xml:space="preserve">. 1.6, καὶ φῶμεν αὐτὰς τραγικῶς ὡς πρὸς παῖδας ἡμᾶς παιζούσας καὶ ἐρεσχηλούσας, ὡς δὴ σπουδῇ λεγούσας, ὑψηλολογουμένας λέγειν; </w:t>
      </w:r>
    </w:p>
    <w:p w14:paraId="57AC988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πῶς; [</w:t>
      </w:r>
      <w:hyperlink r:id="rId22" w:anchor="p546a" w:history="1">
        <w:r w:rsidRPr="004F5057">
          <w:rPr>
            <w:rFonts w:ascii="Alkaios" w:eastAsia="Times New Roman" w:hAnsi="Alkaios" w:cs="Times New Roman"/>
            <w:color w:val="0000FF"/>
            <w:kern w:val="0"/>
            <w:sz w:val="24"/>
            <w:szCs w:val="24"/>
            <w:u w:val="single"/>
            <w:lang w:val="el-GR" w:eastAsia="de-DE"/>
            <w14:ligatures w14:val="none"/>
          </w:rPr>
          <w:t>546</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1364F6D3" w14:textId="14EED2C1"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ὧδέ πως. χαλεπὸν μὲν κινηθῆναι πόλιν οὕτω συστᾶσαν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 ἐπεὶ γενομένῳ παντὶ φθορά ἐστιν, οὐδ᾽ ἡ τοιαύτη σύστασις τὸν ἅπαντα μενεῖ χρόνον, ἀλλὰ λυθήσεται. λύσις δὲ ἥδε</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οὐ μόνον φυτοῖς ἐγγείοις, ἀλλὰ καὶ ἐν ἐπιγείοις ζῴοις φορὰ καὶ ἀφορία ψυχῆς τε καὶ σωμάτων γίγνονται, ὅταν περιτροπαὶ ἑκάστοις κύκλων περιφορὰς συνάπτωσι, βραχυβίοις μὲν βραχυπόρους, ἐναντίοις δὲ ἐναντίας. γένους δὲ ὑμετέρου εὐγονίας τε καὶ ἀφορίας, καίπερ ὄντες σοφοί, [</w:t>
      </w:r>
      <w:hyperlink r:id="rId23" w:anchor="p546b" w:history="1">
        <w:r w:rsidRPr="004F5057">
          <w:rPr>
            <w:rFonts w:ascii="Alkaios" w:eastAsia="Times New Roman" w:hAnsi="Alkaios" w:cs="Times New Roman"/>
            <w:color w:val="0000FF"/>
            <w:kern w:val="0"/>
            <w:sz w:val="24"/>
            <w:szCs w:val="24"/>
            <w:u w:val="single"/>
            <w:lang w:val="el-GR" w:eastAsia="de-DE"/>
            <w14:ligatures w14:val="none"/>
          </w:rPr>
          <w:t>546</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οὓς ἡγεμόνας πόλεως ἐπαιδεύσασθε, οὐδὲν μᾶλλον λογισμῷ μετ᾽ αἰσθήσεως τεύξονται, ἀλλὰ πάρεισιν αὐτοὺς καὶ γεννήσουσι παῖδάς ποτε </w:t>
      </w:r>
      <w:r w:rsidRPr="004F5057">
        <w:rPr>
          <w:rFonts w:ascii="Alkaios" w:eastAsia="Times New Roman" w:hAnsi="Alkaios" w:cs="Times New Roman"/>
          <w:kern w:val="0"/>
          <w:sz w:val="24"/>
          <w:szCs w:val="24"/>
          <w:lang w:val="el-GR" w:eastAsia="de-DE"/>
          <w14:ligatures w14:val="none"/>
        </w:rPr>
        <w:lastRenderedPageBreak/>
        <w:t xml:space="preserve">οὐ δέον. </w:t>
      </w:r>
      <w:r w:rsidRPr="004F5057">
        <w:rPr>
          <w:rFonts w:ascii="Alkaios" w:eastAsia="Times New Roman" w:hAnsi="Alkaios" w:cs="Times New Roman"/>
          <w:color w:val="4472C4" w:themeColor="accent1"/>
          <w:kern w:val="0"/>
          <w:sz w:val="24"/>
          <w:szCs w:val="24"/>
          <w:lang w:val="el-GR" w:eastAsia="de-DE"/>
          <w14:ligatures w14:val="none"/>
        </w:rPr>
        <w:t>ἔστι δὲ θείῳ μὲν γεννητῷ περίοδος ἣν ἀριθμὸς περιλαμβάνει τέλειος, ἀνθρωπείῳ δὲ ἐν ᾧ πρώτῳ αὐξήσεις δυνάμεναί τε καὶ δυναστευόμεναι, τρεῖς ἀποστάσεις, τέτταρας δὲ ὅρους λαβοῦσαι ὁμοιούντων τε καὶ ἀνομοιούντων καὶ αὐξόντων καὶ φθινόντων, πάντα προσήγορα [</w:t>
      </w:r>
      <w:hyperlink r:id="rId24" w:anchor="p546c" w:history="1">
        <w:r w:rsidRPr="004F5057">
          <w:rPr>
            <w:rFonts w:ascii="Alkaios" w:eastAsia="Times New Roman" w:hAnsi="Alkaios" w:cs="Times New Roman"/>
            <w:color w:val="4472C4" w:themeColor="accent1"/>
            <w:kern w:val="0"/>
            <w:sz w:val="24"/>
            <w:szCs w:val="24"/>
            <w:u w:val="single"/>
            <w:lang w:val="el-GR" w:eastAsia="de-DE"/>
            <w14:ligatures w14:val="none"/>
          </w:rPr>
          <w:t>546</w:t>
        </w:r>
        <w:r w:rsidRPr="004F5057">
          <w:rPr>
            <w:rFonts w:ascii="Alkaios" w:eastAsia="Times New Roman" w:hAnsi="Alkaios" w:cs="Times New Roman"/>
            <w:color w:val="4472C4" w:themeColor="accent1"/>
            <w:kern w:val="0"/>
            <w:sz w:val="24"/>
            <w:szCs w:val="24"/>
            <w:u w:val="single"/>
            <w:lang w:eastAsia="de-DE"/>
            <w14:ligatures w14:val="none"/>
          </w:rPr>
          <w:t>c</w:t>
        </w:r>
      </w:hyperlink>
      <w:r w:rsidRPr="004F5057">
        <w:rPr>
          <w:rFonts w:ascii="Alkaios" w:eastAsia="Times New Roman" w:hAnsi="Alkaios" w:cs="Times New Roman"/>
          <w:color w:val="4472C4" w:themeColor="accent1"/>
          <w:kern w:val="0"/>
          <w:sz w:val="24"/>
          <w:szCs w:val="24"/>
          <w:lang w:val="el-GR" w:eastAsia="de-DE"/>
          <w14:ligatures w14:val="none"/>
        </w:rPr>
        <w:t>] καὶ ῥητὰ πρὸς ἄλληλα ἀπέφηναν</w:t>
      </w:r>
      <w:r w:rsidR="002752B5" w:rsidRPr="004F5057">
        <w:rPr>
          <w:rFonts w:ascii="Alkaios" w:eastAsia="Times New Roman" w:hAnsi="Alkaios" w:cs="Times New Roman"/>
          <w:color w:val="4472C4" w:themeColor="accent1"/>
          <w:kern w:val="0"/>
          <w:sz w:val="24"/>
          <w:szCs w:val="24"/>
          <w:lang w:val="el-GR" w:eastAsia="de-DE"/>
          <w14:ligatures w14:val="none"/>
        </w:rPr>
        <w:t>·</w:t>
      </w:r>
      <w:r w:rsidRPr="004F5057">
        <w:rPr>
          <w:rFonts w:ascii="Alkaios" w:eastAsia="Times New Roman" w:hAnsi="Alkaios" w:cs="Times New Roman"/>
          <w:color w:val="4472C4" w:themeColor="accent1"/>
          <w:kern w:val="0"/>
          <w:sz w:val="24"/>
          <w:szCs w:val="24"/>
          <w:lang w:val="el-GR" w:eastAsia="de-DE"/>
          <w14:ligatures w14:val="none"/>
        </w:rPr>
        <w:t xml:space="preserve"> ὧν ἐπίτριτος πυθμὴν πεμπάδι συζυγεὶς δύο ἁρμονίας παρέχεται τρὶς αὐξηθείς, τὴν μὲν ἴσην ἰσάκις, ἑκατὸν τοσαυτάκις, τὴν δὲ ἰσομήκη μὲν τῇ, προμήκη δέ, ἑκατὸν μὲν ἀριθμῶν ἀπὸ διαμέτρων ῥητῶν πεμπάδος, δεομένων ἑνὸς ἑκάστων, ἀρρήτων δὲ δυοῖν, ἑκατὸν δὲ κύβων τριάδος. σύμπας δὲ οὗτος ἀριθμὸς γεωμετρικός, τοιούτου κύριος, ἀμεινόνων τε καὶ χειρόνων γενέσεων, </w:t>
      </w:r>
      <w:r w:rsidRPr="004F5057">
        <w:rPr>
          <w:rFonts w:ascii="Alkaios" w:eastAsia="Times New Roman" w:hAnsi="Alkaios" w:cs="Times New Roman"/>
          <w:color w:val="4F4F00"/>
          <w:kern w:val="0"/>
          <w:sz w:val="24"/>
          <w:szCs w:val="24"/>
          <w:lang w:val="el-GR" w:eastAsia="de-DE"/>
          <w14:ligatures w14:val="none"/>
        </w:rPr>
        <w:t>[</w:t>
      </w:r>
      <w:hyperlink r:id="rId25" w:anchor="p546d" w:history="1">
        <w:r w:rsidRPr="004F5057">
          <w:rPr>
            <w:rFonts w:ascii="Alkaios" w:eastAsia="Times New Roman" w:hAnsi="Alkaios" w:cs="Times New Roman"/>
            <w:color w:val="4F4F00"/>
            <w:kern w:val="0"/>
            <w:sz w:val="24"/>
            <w:szCs w:val="24"/>
            <w:u w:val="single"/>
            <w:lang w:val="el-GR" w:eastAsia="de-DE"/>
            <w14:ligatures w14:val="none"/>
          </w:rPr>
          <w:t>546</w:t>
        </w:r>
        <w:r w:rsidRPr="004F5057">
          <w:rPr>
            <w:rFonts w:ascii="Alkaios" w:eastAsia="Times New Roman" w:hAnsi="Alkaios" w:cs="Times New Roman"/>
            <w:color w:val="4F4F00"/>
            <w:kern w:val="0"/>
            <w:sz w:val="24"/>
            <w:szCs w:val="24"/>
            <w:u w:val="single"/>
            <w:lang w:eastAsia="de-DE"/>
            <w14:ligatures w14:val="none"/>
          </w:rPr>
          <w:t>d</w:t>
        </w:r>
      </w:hyperlink>
      <w:r w:rsidRPr="004F5057">
        <w:rPr>
          <w:rFonts w:ascii="Alkaios" w:eastAsia="Times New Roman" w:hAnsi="Alkaios" w:cs="Times New Roman"/>
          <w:color w:val="4F4F00"/>
          <w:kern w:val="0"/>
          <w:sz w:val="24"/>
          <w:szCs w:val="24"/>
          <w:lang w:val="el-GR" w:eastAsia="de-DE"/>
          <w14:ligatures w14:val="none"/>
        </w:rPr>
        <w:t xml:space="preserve">] </w:t>
      </w:r>
      <w:r w:rsidRPr="004F5057">
        <w:rPr>
          <w:rFonts w:ascii="Alkaios" w:eastAsia="Times New Roman" w:hAnsi="Alkaios" w:cs="Times New Roman"/>
          <w:kern w:val="0"/>
          <w:sz w:val="24"/>
          <w:szCs w:val="24"/>
          <w:lang w:val="el-GR" w:eastAsia="de-DE"/>
          <w14:ligatures w14:val="none"/>
        </w:rPr>
        <w:t>ἃς ὅταν ἀγνοήσαντες ὑμῖν οἱ φύλακες συνοικίζωσιν νύμφας νυμφίοις παρὰ καιρόν, οὐκ εὐφυεῖς οὐδ᾽ εὐτυχεῖς παῖδες ἔσονται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ὧν καταστήσουσι μὲν τοὺς ἀρίστους οἱ πρότεροι, ὅμως δὲ ὄντες ἀνάξιοι, εἰς τὰς τῶν πατέρων αὖ δυνάμεις ἐλθόντες, ἡμῶν πρῶτον ἄρξονται ἀμελεῖν φύλακες ὄντες, παρ᾽ ἔλαττον τοῦ δέοντος ἡγησάμενοι τὰ μουσικῆς, δεύτερον δὲ τὰ γυμναστικῆς, ὅθεν ἀμουσότεροι γενήσονται ὑμῖν οἱ νέοι. ἐκ δὲ τούτων ἄρχοντες οὐ πάνυ φυλακικοὶ [</w:t>
      </w:r>
      <w:hyperlink r:id="rId26" w:anchor="p546e" w:history="1">
        <w:r w:rsidRPr="004F5057">
          <w:rPr>
            <w:rFonts w:ascii="Alkaios" w:eastAsia="Times New Roman" w:hAnsi="Alkaios" w:cs="Times New Roman"/>
            <w:color w:val="0000FF"/>
            <w:kern w:val="0"/>
            <w:sz w:val="24"/>
            <w:szCs w:val="24"/>
            <w:u w:val="single"/>
            <w:lang w:val="el-GR" w:eastAsia="de-DE"/>
            <w14:ligatures w14:val="none"/>
          </w:rPr>
          <w:t>546</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καταστήσονται πρὸς τὸ δοκιμάζειν τὰ Ἡσιόδου τε καὶ τὰ παρ᾽ [</w:t>
      </w:r>
      <w:hyperlink r:id="rId27" w:anchor="p547a" w:history="1">
        <w:r w:rsidRPr="004F5057">
          <w:rPr>
            <w:rFonts w:ascii="Alkaios" w:eastAsia="Times New Roman" w:hAnsi="Alkaios" w:cs="Times New Roman"/>
            <w:color w:val="0000FF"/>
            <w:kern w:val="0"/>
            <w:sz w:val="24"/>
            <w:szCs w:val="24"/>
            <w:u w:val="single"/>
            <w:lang w:val="el-GR" w:eastAsia="de-DE"/>
            <w14:ligatures w14:val="none"/>
          </w:rPr>
          <w:t>547</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ὑμῖν γένη, χρυσοῦν τε καὶ ἀργυροῦν καὶ χαλκοῦν καὶ σιδηροῦν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ὁμοῦ δὲ μιγέντος σιδηροῦ ἀργυρῷ καὶ χαλκοῦ χρυσῷ ἀνομοιότης ἐγγενήσεται καὶ ἀνωμαλία ἀνάρμοστος, ἃ γενόμενα, οὗ ἂν ἐγγένηται, ἀεὶ τίκτει πόλεμον καὶ ἔχθραν. </w:t>
      </w:r>
    </w:p>
    <w:p w14:paraId="235DA67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ταύτης τοι γενεῆς </w:t>
      </w:r>
      <w:r w:rsidRPr="004F5057">
        <w:rPr>
          <w:rFonts w:ascii="Alkaios" w:eastAsia="Times New Roman" w:hAnsi="Alkaios" w:cs="Times New Roman"/>
          <w:kern w:val="0"/>
          <w:sz w:val="24"/>
          <w:szCs w:val="24"/>
          <w:lang w:eastAsia="de-DE"/>
          <w14:ligatures w14:val="none"/>
        </w:rPr>
        <w:t>Hom</w:t>
      </w:r>
      <w:r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eastAsia="de-DE"/>
          <w14:ligatures w14:val="none"/>
        </w:rPr>
        <w:t>Il</w:t>
      </w:r>
      <w:r w:rsidRPr="004F5057">
        <w:rPr>
          <w:rFonts w:ascii="Alkaios" w:eastAsia="Times New Roman" w:hAnsi="Alkaios" w:cs="Times New Roman"/>
          <w:kern w:val="0"/>
          <w:sz w:val="24"/>
          <w:szCs w:val="24"/>
          <w:lang w:val="el-GR" w:eastAsia="de-DE"/>
          <w14:ligatures w14:val="none"/>
        </w:rPr>
        <w:t xml:space="preserve">. 6.211 </w:t>
      </w:r>
    </w:p>
    <w:p w14:paraId="5AC7E45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χρὴ φάναι εἶναι στάσιν, ὅπου ἂν γίγνηται ἀεί. </w:t>
      </w:r>
    </w:p>
    <w:p w14:paraId="418FD7E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ὀρθῶς γ᾽, ἔφη, αὐτὰς ἀποκρίνεσθαι φήσομεν. </w:t>
      </w:r>
    </w:p>
    <w:p w14:paraId="465A0A1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γάρ, ἦν δ᾽ ἐγώ, ἀνάγκη μούσας γε οὔσας. [</w:t>
      </w:r>
      <w:hyperlink r:id="rId28" w:anchor="p547b" w:history="1">
        <w:r w:rsidRPr="004F5057">
          <w:rPr>
            <w:rFonts w:ascii="Alkaios" w:eastAsia="Times New Roman" w:hAnsi="Alkaios" w:cs="Times New Roman"/>
            <w:color w:val="0000FF"/>
            <w:kern w:val="0"/>
            <w:sz w:val="24"/>
            <w:szCs w:val="24"/>
            <w:u w:val="single"/>
            <w:lang w:val="el-GR" w:eastAsia="de-DE"/>
            <w14:ligatures w14:val="none"/>
          </w:rPr>
          <w:t>547</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w:t>
      </w:r>
    </w:p>
    <w:p w14:paraId="0741DA0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οὖν, ἦ δ᾽ ὅς, τὸ μετὰ τοῦτο λέγουσιν αἱ Μοῦσαι; </w:t>
      </w:r>
    </w:p>
    <w:p w14:paraId="045688A1" w14:textId="1668EC05"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στάσεως, ἦν δ᾽ ἐγώ, γενομένης εἱλκέτην ἄρα ἑκατέρω τὼ γένει, τὸ μὲν σιδηροῦν καὶ χαλκοῦν ἐπὶ χρηματισμὸν καὶ γῆς κτῆσιν καὶ οἰκίας χρυσίου τε καὶ ἀργύρου, τὼ δ᾽ αὖ, τὸ χρυσοῦν τε καὶ ἀργυροῦν, ἅτε οὐ πενομένω ἀλλὰ φύσει ὄντε πλουσίω, τὰς ψυχὰς ἐπὶ τὴν ἀρετὴν καὶ τὴν ἀρχαίαν κατάστασιν ἠγέτην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βιαζομένων δὲ καὶ ἀντιτεινόντων ἀλλήλοις, εἰς μέσον ὡμολόγησαν γῆν μὲν καὶ οἰκίας κατανειμαμένους [</w:t>
      </w:r>
      <w:hyperlink r:id="rId29" w:anchor="p547c" w:history="1">
        <w:r w:rsidRPr="004F5057">
          <w:rPr>
            <w:rFonts w:ascii="Alkaios" w:eastAsia="Times New Roman" w:hAnsi="Alkaios" w:cs="Times New Roman"/>
            <w:color w:val="0000FF"/>
            <w:kern w:val="0"/>
            <w:sz w:val="24"/>
            <w:szCs w:val="24"/>
            <w:u w:val="single"/>
            <w:lang w:val="el-GR" w:eastAsia="de-DE"/>
            <w14:ligatures w14:val="none"/>
          </w:rPr>
          <w:t>547</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ἰδιώσασθαι, τοὺς δὲ πρὶν φυλαττομένους ὑπ᾽ αὐτῶν ὡς ἐλευθέρους φίλους τε καὶ τροφέας, δουλωσάμενοι τότε περιοίκους τε καὶ οἰκέτας ἔχοντες, αὐτοὶ πολέμου τε καὶ φυλακῆς αὐτῶν ἐπιμελεῖσθαι. </w:t>
      </w:r>
    </w:p>
    <w:p w14:paraId="06C4378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δοκεῖ μοι, ἔφη, αὕτη ἡ μετάβασις ἐντεῦθεν γίγνεσθαι. </w:t>
      </w:r>
    </w:p>
    <w:p w14:paraId="3093AC0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ἦν δ᾽ ἐγώ, ἐν μέσῳ τις ἂν εἴη ἀριστοκρατίας τε καὶ ὀλιγαρχίας αὕτη ἡ πολιτεία; </w:t>
      </w:r>
    </w:p>
    <w:p w14:paraId="2C3B954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04D9E377" w14:textId="131FA599"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μεταβήσεται μὲν δὴ οὕτω</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μεταβᾶσα δὲ πῶς οἰκήσει; ἢ [</w:t>
      </w:r>
      <w:hyperlink r:id="rId30" w:anchor="p547d" w:history="1">
        <w:r w:rsidRPr="004F5057">
          <w:rPr>
            <w:rFonts w:ascii="Alkaios" w:eastAsia="Times New Roman" w:hAnsi="Alkaios" w:cs="Times New Roman"/>
            <w:color w:val="0000FF"/>
            <w:kern w:val="0"/>
            <w:sz w:val="24"/>
            <w:szCs w:val="24"/>
            <w:u w:val="single"/>
            <w:lang w:val="el-GR" w:eastAsia="de-DE"/>
            <w14:ligatures w14:val="none"/>
          </w:rPr>
          <w:t>547</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φανερὸν ὅτι τὰ μὲν μιμήσεται τὴν προτέραν πολιτείαν, τὰ δὲ τὴν ὀλιγαρχίαν, ἅτ᾽ ἐν μέσῳ οὖσα, τὸ δέ τι καὶ αὑτῆς ἕξει ἴδιον; </w:t>
      </w:r>
    </w:p>
    <w:p w14:paraId="35F8019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οὕτως, ἔφη. </w:t>
      </w:r>
    </w:p>
    <w:p w14:paraId="066171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τῷ μὲν τιμᾶν τοὺς ἄρχοντας καὶ γεωργιῶν ἀπέχεσθαι τὸ προπολεμοῦν αὐτῆς καὶ χειροτεχνιῶν καὶ τοῦ ἄλλου χρηματισμοῦ, συσσίτια δὲ κατεσκευάσθαι καὶ γυμναστικῆς τε καὶ τῆς τοῦ πολέμου ἀγωνίας ἐπιμελεῖσθαι, πᾶσι τοῖς τοιούτοις τὴν προτέραν μιμήσεται; </w:t>
      </w:r>
    </w:p>
    <w:p w14:paraId="63404A4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ναί. [</w:t>
      </w:r>
      <w:hyperlink r:id="rId31" w:anchor="p547e" w:history="1">
        <w:r w:rsidRPr="004F5057">
          <w:rPr>
            <w:rFonts w:ascii="Alkaios" w:eastAsia="Times New Roman" w:hAnsi="Alkaios" w:cs="Times New Roman"/>
            <w:color w:val="0000FF"/>
            <w:kern w:val="0"/>
            <w:sz w:val="24"/>
            <w:szCs w:val="24"/>
            <w:u w:val="single"/>
            <w:lang w:val="el-GR" w:eastAsia="de-DE"/>
            <w14:ligatures w14:val="none"/>
          </w:rPr>
          <w:t>547</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346D773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τῷ δέ γε φοβεῖσθαι τοὺς σοφοὺς ἐπὶ τὰς ἀρχὰς ἄγειν, ἅτε οὐκέτι κεκτημένην ἁπλοῦς τε καὶ ἀτενεῖς τοὺς τοιούτους ἄνδρας ἀλλὰ μεικτούς, ἐπὶ δὲ θυμοειδεῖς τε καὶ ἁπλουστέρους ἀποκλίνειν, τοὺς πρὸς πόλεμον μᾶλλον πεφυκότας ἢ πρὸς [</w:t>
      </w:r>
      <w:hyperlink r:id="rId32" w:anchor="p548a"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εἰρήνην, καὶ τοὺς περὶ ταῦτα δόλους τε καὶ μηχανὰς ἐντίμως ἔχειν, καὶ πολεμοῦσα τὸν ἀεὶ χρόνον διάγειν, αὐτὴ ἑαυτῆς αὖ τὰ πολλὰ τῶν τοιούτων ἴδια ἕξει; </w:t>
      </w:r>
    </w:p>
    <w:p w14:paraId="6682ECB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w:t>
      </w:r>
    </w:p>
    <w:p w14:paraId="47BF243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ἐπιθυμηταὶ δέ γε, ἦν δ᾽ ἐγώ, χρημάτων οἱ τοιοῦτοι ἔσονται, ὥσπερ οἱ ἐν ταῖς ὀλιγαρχίαις, καὶ τιμῶντες ἀγρίως ὑπὸ σκότου χρυσόν τε καὶ ἄργυρον, ἅτε κεκτημένοι ταμιεῖα καὶ οἰκείους θησαυρούς, οἷ θέμενοι ἂν αὐτὰ κρύψειαν, καὶ αὖ περιβόλους οἰκήσεων, ἀτεχνῶς νεοττιὰς ἰδίας, ἐν αἷς [</w:t>
      </w:r>
      <w:hyperlink r:id="rId33" w:anchor="p548b"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ἀναλίσκοντες γυναιξί τε καὶ οἷς ἐθέλοιεν ἄλλοις πολλὰ ἂν δαπανῷντο. </w:t>
      </w:r>
    </w:p>
    <w:p w14:paraId="0ADDD4C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ἀληθέστατα, ἔφη. </w:t>
      </w:r>
    </w:p>
    <w:p w14:paraId="7B38E55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καὶ φειδωλοὶ χρημάτων, ἅτε τιμῶντες καὶ οὐ φανερῶς κτώμενοι, φιλαναλωταὶ δὲ ἀλλοτρίων δι᾽ ἐπιθυμίαν, καὶ λάθρᾳ τὰς ἡδονὰς καρπούμενοι, ὥσπερ παῖδες πατέρα τὸν νόμον ἀποδιδράσκοντες, οὐχ ὑπὸ πειθοῦς ἀλλ᾽ ὑπὸ βίας πεπαιδευμένοι διὰ τὸ τῆς ἀληθινῆς Μούσης τῆς μετὰ λόγων [</w:t>
      </w:r>
      <w:hyperlink r:id="rId34" w:anchor="p548c"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τε καὶ φιλοσοφίας ἠμεληκέναι καὶ πρεσβυτέρως γυμναστικὴν μουσικῆς τετιμηκέναι. </w:t>
      </w:r>
    </w:p>
    <w:p w14:paraId="50C2BE3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παντάπασιν, ἔφη, λέγεις μεμειγμένην πολιτείαν ἐκ κακοῦ τε καὶ ἀγαθοῦ. </w:t>
      </w:r>
    </w:p>
    <w:p w14:paraId="5A079FF0" w14:textId="3F395C79"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μέμεικται γάρ, ἦν δ᾽ ἐγώ</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διαφανέστατον δ᾽ ἐν αὐτῇ ἐστὶν ἕν τι μόνον ὑπὸ τοῦ θυμοειδοῦς κρατοῦντος, φιλονικίαι καὶ φιλοτιμίαι. </w:t>
      </w:r>
    </w:p>
    <w:p w14:paraId="718FAC3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σφόδρα γε, ἦ δ᾽ ὅς. </w:t>
      </w:r>
    </w:p>
    <w:p w14:paraId="2FCF187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ἦν δ᾽ ἐγώ, αὕτη μὲν ἡ πολιτεία οὕτω γεγονυῖα καὶ τοιαύτη ἄν τις εἴη, ὡς λόγῳ σχῆμα πολιτείας ὑπογράψαντα [</w:t>
      </w:r>
      <w:hyperlink r:id="rId35" w:anchor="p548d"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μὴ ἀκριβῶς ἀπεργάσασθαι διὰ τὸ ἐξαρκεῖν μὲν ἰδεῖν καὶ ἐκ τῆς ὑπογραφῆς τόν τε δικαιότατον καὶ τὸν ἀδικώτατον, ἀμήχανον δὲ μήκει ἔργον εἶναι πάσας μὲν πολιτείας, πάντα δὲ ἤθη μηδὲν παραλιπόντα διελθεῖν. </w:t>
      </w:r>
    </w:p>
    <w:p w14:paraId="36E98C2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ὀρθῶς, ἔφη. </w:t>
      </w:r>
    </w:p>
    <w:p w14:paraId="38B1A91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τίς οὖν ὁ κατὰ ταύτην τὴν πολιτείαν ἀνήρ; πῶς τε γενόμενος ποῖός τέ τις ὤν; </w:t>
      </w:r>
    </w:p>
    <w:p w14:paraId="12B11F7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οἶμαι μέν, ἔφη ὁ Ἀδείμαντος, ἐγγύς τι αὐτὸν Γλαύκωνος τουτουὶ τείνειν ἕνεκά γε φιλονικίας. [</w:t>
      </w:r>
      <w:hyperlink r:id="rId36" w:anchor="p548e" w:history="1">
        <w:r w:rsidRPr="004F5057">
          <w:rPr>
            <w:rFonts w:ascii="Alkaios" w:eastAsia="Times New Roman" w:hAnsi="Alkaios" w:cs="Times New Roman"/>
            <w:color w:val="0000FF"/>
            <w:kern w:val="0"/>
            <w:sz w:val="24"/>
            <w:szCs w:val="24"/>
            <w:u w:val="single"/>
            <w:lang w:val="el-GR" w:eastAsia="de-DE"/>
            <w14:ligatures w14:val="none"/>
          </w:rPr>
          <w:t>548</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3011DE78" w14:textId="2CEF0DF3"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ἴσως, ἦν δ᾽ ἐγώ, τοῦτό γε</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ἀλλά μοι δοκεῖ τάδε οὐ κατὰ τοῦτον πεφυκέναι. </w:t>
      </w:r>
    </w:p>
    <w:p w14:paraId="3890763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τὰ ποῖα; </w:t>
      </w:r>
    </w:p>
    <w:p w14:paraId="1912EC0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αὐθαδέστερόν τε δεῖ αὐτόν, ἦν δ᾽ ἐγώ, εἶναι καὶ ὑποαμουσότερον, φιλόμουσον δέ, καὶ φιλήκοον μέν, ῥητορικὸν δ᾽ [</w:t>
      </w:r>
      <w:hyperlink r:id="rId37" w:anchor="p549a"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οὐδαμῶς. καὶ δούλοις μέν τις ἂν ἄγριος εἴη ὁ τοιοῦτος, οὐ καταφρονῶν δούλων, ὥσπερ ὁ ἱκανῶς πεπαιδευμένος, ἐλευθέροις δὲ ἥμερος, ἀρχόντων δὲ σφόδρα ὑπήκοος, φίλαρχος δὲ καὶ φιλότιμος, οὐκ ἀπὸ τοῦ λέγειν ἀξιῶν ἄρχειν οὐδ᾽ ἀπὸ τοιούτου οὐδενός, ἀλλ᾽ ἀπὸ ἔργων τῶν τε πολεμικῶν καὶ τῶν περὶ τὰ πολεμικά, φιλογυμναστής τέ τις ὢν καὶ φιλόθηρος. </w:t>
      </w:r>
    </w:p>
    <w:p w14:paraId="05F675A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 γάρ, ἔφη, τοῦτο τὸ ἦθος ἐκείνης τῆς πολιτείας. </w:t>
      </w:r>
    </w:p>
    <w:p w14:paraId="5B0D6E9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καὶ χρημάτων, ἦν δ᾽ ἐγώ, ὁ τοιοῦτος νέος μὲν ὢν [</w:t>
      </w:r>
      <w:hyperlink r:id="rId38" w:anchor="p549b"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καταφρονοῖ ἄν, ὅσῳ δὲ πρεσβύτερος γίγνοιτο, μᾶλλον ἀεὶ ἀσπάζοιτο ἂν τῷ τε μετέχειν τῆς τοῦ φιλοχρημάτου φύσεως καὶ μὴ εἶναι εἰλικρινὴς πρὸς ἀρετὴν διὰ τὸ ἀπολειφθῆναι τοῦ ἀρίστου φύλακος; </w:t>
      </w:r>
    </w:p>
    <w:p w14:paraId="2D57D97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τίνος; ἦ δ᾽ ὃς ὁ Ἀδείμαντος. </w:t>
      </w:r>
    </w:p>
    <w:p w14:paraId="1E3F7351" w14:textId="42A421B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λόγου, ἦν δ᾽ ἐγώ, μουσικῇ κεκραμένου</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ὃς μόνος ἐγγενόμενος σωτὴρ ἀρετῆς διὰ βίου ἐνοικεῖ τῷ ἔχοντι. </w:t>
      </w:r>
    </w:p>
    <w:p w14:paraId="0337BB4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καλῶς, ἔφη, λέγεις. </w:t>
      </w:r>
    </w:p>
    <w:p w14:paraId="0C1845E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ἔστι μέν γ᾽, ἦν δ᾽ ἐγώ, τοιοῦτος ὁ τιμοκρατικὸς νεανίας, τῇ τοιαύτῃ πόλει ἐοικώς. [</w:t>
      </w:r>
      <w:hyperlink r:id="rId39" w:anchor="p549c"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1A3E376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5FDFAF97" w14:textId="15B1E06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γίγνεται δέ γ᾽, εἶπον, οὗτος ὧδέ πως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ἐνίοτε πατρὸς ἀγαθοῦ ὢν νέος ὑὸς ἐν πόλει οἰκοῦντος οὐκ εὖ πολιτευομένῃ, φεύγοντος τάς τε τιμὰς καὶ ἀρχὰς καὶ δίκας καὶ τὴν τοιαύτην πᾶσαν φιλοπραγμοσύνην καὶ ἐθέλοντος ἐλαττοῦσθαι ὥστε πράγματα μὴ ἔχειν- πῇ δή, ἔφη, γίγνεται; </w:t>
      </w:r>
    </w:p>
    <w:p w14:paraId="23600E4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ὅταν, ἦν δ᾽ ἐγώ, πρῶτον μὲν τῆς μητρὸς ἀκούῃ ἀχθομένης ὅτι οὐ τῶν ἀρχόντων αὐτῇ ὁ ἀνήρ ἐστιν, καὶ ἐλαττουμένης διὰ [</w:t>
      </w:r>
      <w:hyperlink r:id="rId40" w:anchor="p549d"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ταῦτα ἐν ταῖς ἄλλαις γυναιξίν, ἔπειτα ὁρώσης μὴ σφόδρα περὶ χρήματα σπουδάζοντα μηδὲ μαχόμενον καὶ λοιδορούμενον ἰδίᾳ τε ἐν δικαστηρίοις καὶ δημοσίᾳ, ἀλλὰ ῥᾳθύμως </w:t>
      </w:r>
      <w:r w:rsidRPr="004F5057">
        <w:rPr>
          <w:rFonts w:ascii="Alkaios" w:eastAsia="Times New Roman" w:hAnsi="Alkaios" w:cs="Times New Roman"/>
          <w:kern w:val="0"/>
          <w:sz w:val="24"/>
          <w:szCs w:val="24"/>
          <w:lang w:val="el-GR" w:eastAsia="de-DE"/>
          <w14:ligatures w14:val="none"/>
        </w:rPr>
        <w:lastRenderedPageBreak/>
        <w:t>πάντα τὰ τοιαῦτα φέροντα, καὶ ἑαυτῷ μὲν τὸν νοῦν προσέχοντα ἀεὶ αἰσθάνηται, ἑαυτὴν δὲ μήτε πάνυ τιμῶντα μήτε ἀτιμάζοντα, ἐξ ἁπάντων τούτων ἀχθομένης τε καὶ λεγούσης ὡς ἄνανδρός τε αὐτῷ ὁ πατὴρ καὶ λίαν ἀνειμένος, καὶ ἄλλα δὴ ὅσα καὶ [</w:t>
      </w:r>
      <w:hyperlink r:id="rId41" w:anchor="p549e" w:history="1">
        <w:r w:rsidRPr="004F5057">
          <w:rPr>
            <w:rFonts w:ascii="Alkaios" w:eastAsia="Times New Roman" w:hAnsi="Alkaios" w:cs="Times New Roman"/>
            <w:color w:val="0000FF"/>
            <w:kern w:val="0"/>
            <w:sz w:val="24"/>
            <w:szCs w:val="24"/>
            <w:u w:val="single"/>
            <w:lang w:val="el-GR" w:eastAsia="de-DE"/>
            <w14:ligatures w14:val="none"/>
          </w:rPr>
          <w:t>549</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οἷα φιλοῦσιν αἱ γυναῖκες περὶ τῶν τοιούτων ὑμνεῖν. </w:t>
      </w:r>
    </w:p>
    <w:p w14:paraId="370FC66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ὁ Ἀδείμαντος, πολλά τε καὶ ὅμοια ἑαυταῖς. </w:t>
      </w:r>
    </w:p>
    <w:p w14:paraId="733B41B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οἶσθα οὖν, ἦν δ᾽ ἐγώ, ὅτι καὶ οἱ οἰκέται τῶν τοιούτων ἐνίοτε λάθρᾳ πρὸς τοὺς ὑεῖς τοιαῦτα λέγουσιν, οἱ δοκοῦντες εὖνοι εἶναι, καὶ ἐάν τινα ἴδωσιν ἢ ὀφείλοντα χρήματα, ᾧ μὴ ἐπεξέρχεται ὁ πατήρ, ἤ τι ἄλλο ἀδικοῦντα, διακελεύονται ὅπως, ἐπειδὰν ἀνὴρ γένηται, τιμωρήσεται πάντας τοὺς τοιούτους [</w:t>
      </w:r>
      <w:hyperlink r:id="rId42" w:anchor="p550a"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καὶ ἀνὴρ μᾶλλον ἔσται τοῦ πατρός. καὶ ἐξιὼν ἕτερα τοιαῦτα ἀκούει καὶ ὁρᾷ, τοὺς μὲν τὰ αὑτῶν πράττοντας ἐν τῇ πόλει ἠλιθίους τε καλουμένους καὶ ἐν σμικρῷ λόγῳ ὄντας, τοὺς δὲ μὴ τὰ αὑτῶν τιμωμένους τε καὶ ἐπαινουμένους. τότε δὴ ὁ νέος πάντα τὰ τοιαῦτα ἀκούων τε καὶ ὁρῶν, καὶ αὖ τοὺς τοῦ πατρὸς λόγους ἀκούων τε καὶ ὁρῶν τὰ ἐπιτηδεύματα αὐτοῦ ἐγγύθεν παρὰ τὰ τῶν ἄλλων, ἑλκόμενος ὑπ᾽ ἀμφοτέρων [</w:t>
      </w:r>
      <w:hyperlink r:id="rId43" w:anchor="p550b"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τούτων, τοῦ μὲν πατρὸς αὐτοῦ τὸ λογιστικὸν ἐν τῇ ψυχῇ ἄρδοντός τε καὶ αὔξοντος, τῶν δὲ ἄλλων τό τε ἐπιθυμητικὸν καὶ τὸ θυμοειδές, διὰ τὸ μὴ κακοῦ ἀνδρὸς εἶναι τὴν φύσιν, ὁμιλίαις δὲ ταῖς τῶν ἄλλων κακαῖς κεχρῆσθαι, εἰς τὸ μέσον ἑλκόμενος ὑπ᾽ ἀμφοτέρων τούτων ἦλθε, καὶ τὴν ἐν ἑαυτῷ ἀρχὴν παρέδωκε τῷ μέσῳ τε καὶ φιλονίκῳ καὶ θυμοειδεῖ, καὶ ἐγένετο ὑψηλόφρων τε καὶ φιλότιμος ἀνήρ. </w:t>
      </w:r>
    </w:p>
    <w:p w14:paraId="43561E8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κομιδῇ μοι, ἔφη, δοκεῖς τὴν τούτου γένεσιν διεληλυθέναι. [</w:t>
      </w:r>
      <w:hyperlink r:id="rId44" w:anchor="p550c"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59DE928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ἔχομεν ἄρα, ἦν δ᾽ ἐγώ, τήν τε δευτέραν πολιτείαν καὶ τὸν δεύτερον ἄνδρα. </w:t>
      </w:r>
    </w:p>
    <w:p w14:paraId="4AA87C0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ἔχομεν, ἔφη. </w:t>
      </w:r>
    </w:p>
    <w:p w14:paraId="3CAA950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μετὰ τοῦτο, τὸ τοῦ Αἰσχύλου, λέγωμεν, ""ἄλλον ἄλλῃ πρὸς πόλει τεταγμένον"</w:t>
      </w:r>
      <w:r w:rsidRPr="004F5057">
        <w:rPr>
          <w:rFonts w:ascii="Alkaios" w:eastAsia="Times New Roman" w:hAnsi="Alkaios" w:cs="Times New Roman"/>
          <w:kern w:val="0"/>
          <w:sz w:val="24"/>
          <w:szCs w:val="24"/>
          <w:lang w:eastAsia="de-DE"/>
          <w14:ligatures w14:val="none"/>
        </w:rPr>
        <w:t>Aesch</w:t>
      </w:r>
      <w:r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eastAsia="de-DE"/>
          <w14:ligatures w14:val="none"/>
        </w:rPr>
        <w:t>Seven</w:t>
      </w:r>
      <w:r w:rsidRPr="004F5057">
        <w:rPr>
          <w:rFonts w:ascii="Alkaios" w:eastAsia="Times New Roman" w:hAnsi="Alkaios" w:cs="Times New Roman"/>
          <w:kern w:val="0"/>
          <w:sz w:val="24"/>
          <w:szCs w:val="24"/>
          <w:lang w:val="el-GR" w:eastAsia="de-DE"/>
          <w14:ligatures w14:val="none"/>
        </w:rPr>
        <w:t xml:space="preserve"> 451," μᾶλλον δὲ κατὰ τὴν ὑπόθεσιν προτέραν τὴν πόλιν; </w:t>
      </w:r>
    </w:p>
    <w:p w14:paraId="7723CC6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w:t>
      </w:r>
    </w:p>
    <w:p w14:paraId="3365D20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εἴη δέ γ᾽ ἄν, ὡς ἐγᾦμαι, ὀλιγαρχία ἡ μετὰ τὴν τοιαύτην πολιτείαν. </w:t>
      </w:r>
    </w:p>
    <w:p w14:paraId="64382AF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λέγεις δέ, ἦ δ᾽ ὅς, τὴν ποίαν κατάστασιν ὀλιγαρχίαν; </w:t>
      </w:r>
    </w:p>
    <w:p w14:paraId="59D440C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τὴν ἀπὸ τιμημάτων, ἦν δ᾽ ἐγώ, πολιτείαν, ἐν ᾗ οἱ μὲν [</w:t>
      </w:r>
      <w:hyperlink r:id="rId45" w:anchor="p550d"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πλούσιοι ἄρχουσιν, πένητι δὲ οὐ μέτεστιν ἀρχῆς. </w:t>
      </w:r>
    </w:p>
    <w:p w14:paraId="3EC716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μανθάνω, ἦ δ᾽ ὅς. </w:t>
      </w:r>
    </w:p>
    <w:p w14:paraId="76AB639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ὡς μεταβαίνει πρῶτον ἐκ τῆς τιμαρχίας εἰς τὴν ὀλιγαρχίαν, ῥητέον; </w:t>
      </w:r>
    </w:p>
    <w:p w14:paraId="28177EA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w:t>
      </w:r>
    </w:p>
    <w:p w14:paraId="2861AEF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μήν, ἦν δ᾽ ἐγώ, καὶ τυφλῷ γε δῆλον ὡς μεταβαίνει. </w:t>
      </w:r>
    </w:p>
    <w:p w14:paraId="4681463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686E9C3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ταμιεῖον, ἦν δ᾽ ἐγώ, ἐκεῖνο ἑκάστῳ χρυσίου πληρούμενον ἀπόλλυσι τὴν τοιαύτην πολιτείαν. πρῶτον μὲν γὰρ δαπάνας αὑτοῖς ἐξευρίσκουσιν, καὶ τοὺς νόμους ἐπὶ τοῦτο παράγουσιν, ἀπειθοῦντες αὐτοί τε καὶ γυναῖκες αὐτῶν. </w:t>
      </w:r>
    </w:p>
    <w:p w14:paraId="766AEE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εἰκός, ἔφη. [</w:t>
      </w:r>
      <w:hyperlink r:id="rId46" w:anchor="p550e" w:history="1">
        <w:r w:rsidRPr="004F5057">
          <w:rPr>
            <w:rFonts w:ascii="Alkaios" w:eastAsia="Times New Roman" w:hAnsi="Alkaios" w:cs="Times New Roman"/>
            <w:color w:val="0000FF"/>
            <w:kern w:val="0"/>
            <w:sz w:val="24"/>
            <w:szCs w:val="24"/>
            <w:u w:val="single"/>
            <w:lang w:val="el-GR" w:eastAsia="de-DE"/>
            <w14:ligatures w14:val="none"/>
          </w:rPr>
          <w:t>550</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7F40F1A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ἔπειτά γε οἶμαι ἄλλος ἄλλον ὁρῶν καὶ εἰς ζῆλον ἰὼν τὸ πλῆθος τοιοῦτον αὑτῶν ἀπηργάσαντο. </w:t>
      </w:r>
    </w:p>
    <w:p w14:paraId="7984108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εἰκός. </w:t>
      </w:r>
    </w:p>
    <w:p w14:paraId="5A7BCC8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τοὐντεῦθεν τοίνυν, εἶπον, προϊόντες εἰς τὸ πρόσθεν τοῦ χρηματίζεσθαι, ὅσῳ ἂν τοῦτο τιμιώτερον ἡγῶνται, τοσούτῳ ἀρετὴν ἀτιμοτέραν. ἢ οὐχ οὕτω πλούτου ἀρετὴ διέστηκεν, ὥσπερ ἐν πλάστιγγι ζυγοῦ κειμένου ἑκατέρου, ἀεὶ τοὐναντίον ῥέποντε; </w:t>
      </w:r>
    </w:p>
    <w:p w14:paraId="5A6373F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μάλ᾽, ἔφη. [</w:t>
      </w:r>
      <w:hyperlink r:id="rId47" w:anchor="p551a"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3464F21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τιμωμένου δὴ πλούτου ἐν πόλει καὶ τῶν πλουσίων ἀτιμοτέρα ἀρετή τε καὶ οἱ ἀγαθοί. </w:t>
      </w:r>
    </w:p>
    <w:p w14:paraId="1FA960D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w:t>
      </w:r>
    </w:p>
    <w:p w14:paraId="3FF5AA5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ἀσκεῖται δὴ τὸ ἀεὶ τιμώμενον, ἀμελεῖται δὲ τὸ ἀτιμαζόμενον. </w:t>
      </w:r>
    </w:p>
    <w:p w14:paraId="4E94C45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 </w:t>
      </w:r>
    </w:p>
    <w:p w14:paraId="3C3C22C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ἀντὶ δὴ φιλονίκων καὶ φιλοτίμων ἀνδρῶν φιλοχρηματισταὶ καὶ φιλοχρήματοι τελευτῶντες ἐγένοντο, καὶ τὸν μὲν πλούσιον ἐπαινοῦσίν τε καὶ θαυμάζουσι καὶ εἰς τὰς ἀρχὰς ἄγουσι, τὸν δὲ πένητα ἀτιμάζουσι. </w:t>
      </w:r>
    </w:p>
    <w:p w14:paraId="6A10085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γε. </w:t>
      </w:r>
    </w:p>
    <w:p w14:paraId="041C9A5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τότε δὴ νόμον τίθενται ὅρον πολιτείας ὀλιγαρχικῆς [</w:t>
      </w:r>
      <w:hyperlink r:id="rId48" w:anchor="p551b"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ταξάμενοι πλῆθος χρημάτων, οὗ μὲν μᾶλλον ὀλιγαρχία, πλέον, οὗ δ᾽ ἧττον, ἔλαττον, προειπόντες ἀρχῶν μὴ μετέχειν ᾧ ἂν μὴ ᾖ οὐσία εἰς τὸ ταχθὲν τίμημα, ταῦτα δὲ ἢ βίᾳ μεθ᾽ ὅπλων διαπράττονται, ἢ καὶ πρὸ τούτου φοβήσαντες κατεστήσαντο τὴν τοιαύτην πολιτείαν. ἢ οὐχ οὕτως; </w:t>
      </w:r>
    </w:p>
    <w:p w14:paraId="585ADAC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 μὲν οὖν. </w:t>
      </w:r>
    </w:p>
    <w:p w14:paraId="3088850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μὲν δὴ κατάστασις ὡς ἔπος εἰπεῖν αὕτη. </w:t>
      </w:r>
    </w:p>
    <w:p w14:paraId="00631005" w14:textId="301FDAAC"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ναί,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ἀλλὰ τίς δὴ ὁ τρόπος τῆς πολιτείας; καὶ ποῖά [</w:t>
      </w:r>
      <w:hyperlink r:id="rId49" w:anchor="p551c"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ἐστιν ἃ ἔφαμεν αὐτὴν ἁμαρτήματα ἔχειν; </w:t>
      </w:r>
    </w:p>
    <w:p w14:paraId="736A3A1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πρῶτον μέν, ἔφην, τοῦτο αὐτό, ὅρος αὐτῆς οἷός ἐστιν. ἄθρει γάρ, εἰ νεῶν οὕτω τις ποιοῖτο κυβερνήτας, ἀπὸ τιμημάτων, τῷ δὲ πένητι, εἰ καὶ κυβερνητικώτερος εἴη, μὴ ἐπιτρέποι- </w:t>
      </w:r>
    </w:p>
    <w:p w14:paraId="4D42D5D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πονηράν, ἦ δ᾽ ὅς, τὴν ναυτιλίαν αὐτοὺς ναυτίλλεσθαι. </w:t>
      </w:r>
    </w:p>
    <w:p w14:paraId="1811EFA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καὶ περὶ ἄλλου οὕτως ὁτουοῦν [ἤ τινος] ἀρχῆς; </w:t>
      </w:r>
    </w:p>
    <w:p w14:paraId="032462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οἶμαι ἔγωγε. </w:t>
      </w:r>
    </w:p>
    <w:p w14:paraId="25D6C671" w14:textId="2773A4B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πλὴν πόλεως; ἦν δ᾽ ἐγώ</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ἢ καὶ πόλεως πέρι; </w:t>
      </w:r>
    </w:p>
    <w:p w14:paraId="3B87A71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πολύ γ᾽, ἔφη, μάλιστα, ὅσῳ χαλεπωτάτη καὶ μεγίστη ἡ ἀρχή. [</w:t>
      </w:r>
      <w:hyperlink r:id="rId50" w:anchor="p551d"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5E21ACC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ἓν μὲν δὴ τοῦτο τοσοῦτον ὀλιγαρχία ἂν ἔχοι ἁμάρτημα. </w:t>
      </w:r>
    </w:p>
    <w:p w14:paraId="4CEEAB4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φαίνεται. </w:t>
      </w:r>
    </w:p>
    <w:p w14:paraId="7B2CCFB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δέ; τόδε ἆρά τι τούτου ἔλαττον; </w:t>
      </w:r>
    </w:p>
    <w:p w14:paraId="0129063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ποῖον; </w:t>
      </w:r>
    </w:p>
    <w:p w14:paraId="1DE0D72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μὴ μίαν ἀλλὰ δύο ἀνάγκῃ εἶναι τὴν τοιαύτην πόλιν, τὴν μὲν πενήτων, τὴν δὲ πλουσίων, οἰκοῦντας ἐν τῷ αὐτῷ, ἀεὶ ἐπιβουλεύοντας ἀλλήλοις. </w:t>
      </w:r>
    </w:p>
    <w:p w14:paraId="55ABE01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οὐδὲν μὰ Δί᾽, ἔφη, ἔλαττον. </w:t>
      </w:r>
    </w:p>
    <w:p w14:paraId="3DBFE82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ἀλλὰ μὴν οὐδὲ τόδε καλόν, τὸ ἀδυνάτους εἶναι ἴσως πόλεμόν τινα πολεμεῖν διὰ τὸ ἀναγκάζεσθαι ἢ χρωμένους [</w:t>
      </w:r>
      <w:hyperlink r:id="rId51" w:anchor="p551e" w:history="1">
        <w:r w:rsidRPr="004F5057">
          <w:rPr>
            <w:rFonts w:ascii="Alkaios" w:eastAsia="Times New Roman" w:hAnsi="Alkaios" w:cs="Times New Roman"/>
            <w:color w:val="0000FF"/>
            <w:kern w:val="0"/>
            <w:sz w:val="24"/>
            <w:szCs w:val="24"/>
            <w:u w:val="single"/>
            <w:lang w:val="el-GR" w:eastAsia="de-DE"/>
            <w14:ligatures w14:val="none"/>
          </w:rPr>
          <w:t>551</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τῷ πλήθει ὡπλισμένῳ δεδιέναι μᾶλλον ἢ τοὺς πολεμίους, ἢ μὴ χρωμένους ὡς ἀληθῶς ὀλιγαρχικοὺς φανῆναι ἐν αὐτῷ τῷ μάχεσθαι, καὶ ἅμα χρήματα μὴ ἐθέλειν εἰσφέρειν, ἅτε φιλοχρημάτους. </w:t>
      </w:r>
    </w:p>
    <w:p w14:paraId="0639AE4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καλόν. </w:t>
      </w:r>
    </w:p>
    <w:p w14:paraId="6DDED32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τί δέ; ὃ πάλαι ἐλοιδοροῦμεν, τὸ πολυπραγμονεῖν γεωργοῦντας [</w:t>
      </w:r>
      <w:hyperlink r:id="rId52" w:anchor="p552a"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καὶ χρηματιζομένους καὶ πολεμοῦντας ἅμα τοὺς αὐτοὺς ἐν τῇ τοιαύτῃ πολιτείᾳ, ἦ δοκεῖ ὀρθῶς ἔχειν; </w:t>
      </w:r>
    </w:p>
    <w:p w14:paraId="185722F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οὐδ᾽ ὁπωστιοῦν. </w:t>
      </w:r>
    </w:p>
    <w:p w14:paraId="61E5F0C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ὅρα δή, τούτων πάντων τῶν κακῶν εἰ τόδε μέγιστον αὕτη πρώτη παραδέχεται. </w:t>
      </w:r>
    </w:p>
    <w:p w14:paraId="4D536E0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ποῖον; </w:t>
      </w:r>
    </w:p>
    <w:p w14:paraId="14B07A3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τὸ ἐξεῖναι πάντα τὰ αὑτοῦ ἀποδόσθαι, καὶ ἄλλῳ κτήσασθαι τὰ τούτου, καὶ ἀποδόμενον οἰκεῖν ἐν τῇ πόλει μηδὲν ὄντα τῶν τῆς πόλεως μερῶν, μήτε χρηματιστὴν μήτε δημιουργὸν μήτε ἱππέα μήτε ὁπλίτην, ἀλλὰ πένητα καὶ ἄπορον κεκλημένον. [</w:t>
      </w:r>
      <w:hyperlink r:id="rId53" w:anchor="p552b"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w:t>
      </w:r>
    </w:p>
    <w:p w14:paraId="514DD6B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πρώτη, ἔφη. </w:t>
      </w:r>
    </w:p>
    <w:p w14:paraId="3232130D" w14:textId="23B46A60"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οὔκουν διακωλύεταί γε ἐν ταῖς ὀλιγαρχουμέναις τὸ τοιοῦτον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οὐ γὰρ ἂν οἱ μὲν ὑπέρπλουτοι ἦσαν, οἱ δὲ παντάπασι πένητες. </w:t>
      </w:r>
    </w:p>
    <w:p w14:paraId="4611AFE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ὀρθῶς. </w:t>
      </w:r>
    </w:p>
    <w:p w14:paraId="2F959353" w14:textId="4D79FFB3"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τόδε δὲ ἄθρει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ἆρα ὅτε πλούσιος ὢν ἀνήλισκεν ὁ τοιοῦτος, μᾶλλόν τι τότ᾽ ἦν ὄφελος τῇ πόλει εἰς ἃ νυνδὴ ἐλέγομεν; ἢ ἐδόκει μὲν τῶν ἀρχόντων εἶναι, τῇ δὲ ἀληθείᾳ οὔτε ἄρχων οὔτε ὑπηρέτης ἦν αὐτῆς, ἀλλὰ τῶν ἑτοίμων ἀναλωτής; [</w:t>
      </w:r>
      <w:hyperlink r:id="rId54" w:anchor="p552c"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1841944C" w14:textId="026B31FD"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οὕτως,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ἐδόκει, ἦν δὲ οὐδὲν ἄλλο ἢ ἀναλωτής. </w:t>
      </w:r>
    </w:p>
    <w:p w14:paraId="26E2E37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βούλει οὖν, ἦν δ᾽ ἐγώ, φῶμεν αὐτόν, ὡς ἐν κηρίῳ κηφὴν ἐγγίγνεται, σμήνους νόσημα, οὕτω καὶ τὸν τοιοῦτον ἐν οἰκίᾳ κηφῆνα ἐγγίγνεσθαι, νόσημα πόλεως; </w:t>
      </w:r>
    </w:p>
    <w:p w14:paraId="693D9E2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ὦ Σώκρατες. </w:t>
      </w:r>
    </w:p>
    <w:p w14:paraId="7BEA22E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ὦ Ἀδείμαντε, τοὺς μὲν πτηνοὺς κηφῆνας πάντας ἀκέντρους ὁ θεὸς πεποίηκεν, τοὺς δὲ πεζοὺς τούτους ἐνίους μὲν αὐτῶν ἀκέντρους, ἐνίους δὲ δεινὰ κέντρα ἔχοντας; καὶ ἐκ μὲν τῶν ἀκέντρων πτωχοὶ πρὸς τὸ γῆρας τελευτῶσιν, ἐκ δὲ [</w:t>
      </w:r>
      <w:hyperlink r:id="rId55" w:anchor="p552d"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τῶν κεκεντρωμένων πάντες ὅσοι κέκληνται κακοῦργοι; </w:t>
      </w:r>
    </w:p>
    <w:p w14:paraId="6049C9B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ἀληθέστατα, ἔφη. </w:t>
      </w:r>
    </w:p>
    <w:p w14:paraId="09CD3EF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ἄρα, ἦν δ᾽ ἐγώ, ἐν πόλει οὗ ἂν ἴδῃς πτωχούς, ὅτι εἰσί που ἐν τούτῳ τῷ τόπῳ ἀποκεκρυμμένοι κλέπται τε καὶ βαλλαντιατόμοι καὶ ἱερόσυλοι καὶ πάντων τῶν τοιούτων κακῶν δημιουργοί. </w:t>
      </w:r>
    </w:p>
    <w:p w14:paraId="21F635E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ἔφη. </w:t>
      </w:r>
    </w:p>
    <w:p w14:paraId="7D7E5EB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οὖν; ἐν ταῖς ὀλιγαρχουμέναις πόλεσι πτωχοὺς οὐχ ὁρᾷς ἐνόντας; </w:t>
      </w:r>
    </w:p>
    <w:p w14:paraId="740397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ὀλίγου γ᾽, ἔφη, πάντας τοὺς ἐκτὸς τῶν ἀρχόντων. [</w:t>
      </w:r>
      <w:hyperlink r:id="rId56" w:anchor="p552e" w:history="1">
        <w:r w:rsidRPr="004F5057">
          <w:rPr>
            <w:rFonts w:ascii="Alkaios" w:eastAsia="Times New Roman" w:hAnsi="Alkaios" w:cs="Times New Roman"/>
            <w:color w:val="0000FF"/>
            <w:kern w:val="0"/>
            <w:sz w:val="24"/>
            <w:szCs w:val="24"/>
            <w:u w:val="single"/>
            <w:lang w:val="el-GR" w:eastAsia="de-DE"/>
            <w14:ligatures w14:val="none"/>
          </w:rPr>
          <w:t>552</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48DBA69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μὴ οὖν οἰόμεθα, ἔφην ἐγώ, καὶ κακούργους πολλοὺς ἐν αὐταῖς εἶναι κέντρα ἔχοντας, οὓς ἐπιμελείᾳ βίᾳ κατέχουσιν αἱ ἀρχαί; </w:t>
      </w:r>
    </w:p>
    <w:p w14:paraId="2D93D3B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οἰόμεθα μὲν οὖν, ἔφη. </w:t>
      </w:r>
    </w:p>
    <w:p w14:paraId="1B2ED96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οὐ δι᾽ ἀπαιδευσίαν καὶ κακὴν τροφὴν καὶ κατάστασιν τῆς πολιτείας φήσομεν τοὺς τοιούτους αὐτόθι ἐγγίγνεσθαι; </w:t>
      </w:r>
    </w:p>
    <w:p w14:paraId="6F57BCF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φήσομεν. </w:t>
      </w:r>
    </w:p>
    <w:p w14:paraId="13F8C9B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ἀλλ᾽ οὖν δὴ τοιαύτη γέ τις ἂν εἴη ἡ ὀλιγαρχουμένη πόλις καὶ τοσαῦτα κακὰ ἔχουσα, ἴσως δὲ καὶ πλείω. </w:t>
      </w:r>
    </w:p>
    <w:p w14:paraId="4A601D1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σχεδόν τι, ἔφη. [</w:t>
      </w:r>
      <w:hyperlink r:id="rId57" w:anchor="p553a"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6449F059" w14:textId="19343D5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ἀπειργάσθω δὴ ἡμῖν καὶ αὕτη, ἦν δ᾽ ἐγώ, ἡ πολιτεία, ἣν ὀλιγαρχίαν καλοῦσιν, ἐκ τιμημάτων ἔχουσα τοὺς ἄρχοντας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τὸν δὲ ταύτῃ ὅμοιον μετὰ ταῦτα σκοπῶμεν, ὥς τε γίγνεται οἷός τε γενόμενός ἐστιν. </w:t>
      </w:r>
    </w:p>
    <w:p w14:paraId="0396681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w:t>
      </w:r>
    </w:p>
    <w:p w14:paraId="3C24FBF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ὧδε μάλιστα εἰς ὀλιγαρχικὸν ἐκ τοῦ τιμοκρατικοῦ ἐκείνου μεταβάλλει; </w:t>
      </w:r>
    </w:p>
    <w:p w14:paraId="71E263D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151CB1F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ὅταν αὐτοῦ παῖς γενόμενος τὸ μὲν πρῶτον ζηλοῖ τε τὸν πατέρα καὶ τὰ ἐκείνου ἴχνη διώκῃ, ἔπειτα αὐτὸν ἴδῃ ἐξαίφνης [</w:t>
      </w:r>
      <w:hyperlink r:id="rId58" w:anchor="p553b"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πταίσαντα ὥσπερ πρὸς ἕρματι πρὸς τῇ πόλει, καὶ ἐκχέαντα τά τε αὑτοῦ καὶ ἑαυτόν, ἢ στρατηγήσαντα ἤ τιν᾽ ἄλλην μεγάλην ἀρχὴν ἄρξαντα, εἶτα εἰς δικαστήριον ἐμπεσόντα [βλαπτόμενον] ὑπὸ συκοφαντῶν ἢ ἀποθανόντα ἢ ἐκπεσόντα ἢ ἀτιμωθέντα καὶ τὴν οὐσίαν ἅπασαν ἀποβαλόντα. </w:t>
      </w:r>
    </w:p>
    <w:p w14:paraId="08E3B3E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εἰκός γ᾽, ἔφη. </w:t>
      </w:r>
    </w:p>
    <w:p w14:paraId="2278C19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ἰδὼν δέ γε, ὦ φίλε, ταῦτα καὶ παθὼν καὶ ἀπολέσας τὰ ὄντα, δείσας οἶμαι εὐθὺς ἐπὶ κεφαλὴν ὠθεῖ ἐκ τοῦ θρόνου [</w:t>
      </w:r>
      <w:hyperlink r:id="rId59" w:anchor="p553c"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τοῦ ἐν τῇ ἑαυτοῦ ψυχῇ φιλοτιμίαν τε καὶ τὸ θυμοειδὲς ἐκεῖνο, καὶ ταπεινωθεὶς ὑπὸ πενίας πρὸς χρηματισμὸν τραπόμενος γλίσχρως καὶ κατὰ σμικρὸν φειδόμενος καὶ ἐργαζόμενος χρήματα συλλέγεται. ἆρ᾽ οὐκ οἴει τὸν τοιοῦτον τότε εἰς μὲν τὸν θρόνον ἐκεῖνον τὸ ἐπιθυμητικόν τε καὶ φιλοχρήματον ἐγκαθίζειν καὶ μέγαν βασιλέα ποιεῖν ἐν ἑαυτῷ, τιάρας τε καὶ στρεπτοὺς καὶ ἀκινάκας παραζωννύντα; </w:t>
      </w:r>
    </w:p>
    <w:p w14:paraId="0DA690B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ἔγωγ᾽, ἔφη. [</w:t>
      </w:r>
      <w:hyperlink r:id="rId60" w:anchor="p553d"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4A09DF4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δέ γε οἶμαι λογιστικόν τε καὶ θυμοειδὲς χαμαὶ ἔνθεν καὶ ἔνθεν παρακαθίσας ὑπ᾽ ἐκείνῳ καὶ καταδουλωσάμενος, τὸ μὲν οὐδὲν ἄλλο ἐᾷ λογίζεσθαι οὐδὲ σκοπεῖν ἀλλ᾽ ἢ ὁπόθεν ἐξ ἐλαττόνων χρημάτων πλείω ἔσται, τὸ δὲ αὖ θαυμάζειν καὶ τιμᾶν μηδὲν ἄλλο ἢ πλοῦτόν τε καὶ πλουσίους, καὶ φιλοτιμεῖσθαι μηδ᾽ ἐφ᾽ ἑνὶ ἄλλῳ ἢ ἐπὶ χρημάτων κτήσει καὶ ἐάν τι ἄλλο εἰς τοῦτο φέρῃ. </w:t>
      </w:r>
    </w:p>
    <w:p w14:paraId="77C7356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 ἔστ᾽ ἄλλη, ἔφη, μεταβολὴ οὕτω ταχεῖά τε καὶ ἰσχυρὰ ἐκ φιλοτίμου νέου εἰς φιλοχρήματον. [</w:t>
      </w:r>
      <w:hyperlink r:id="rId61" w:anchor="p553e" w:history="1">
        <w:r w:rsidRPr="004F5057">
          <w:rPr>
            <w:rFonts w:ascii="Alkaios" w:eastAsia="Times New Roman" w:hAnsi="Alkaios" w:cs="Times New Roman"/>
            <w:color w:val="0000FF"/>
            <w:kern w:val="0"/>
            <w:sz w:val="24"/>
            <w:szCs w:val="24"/>
            <w:u w:val="single"/>
            <w:lang w:val="el-GR" w:eastAsia="de-DE"/>
            <w14:ligatures w14:val="none"/>
          </w:rPr>
          <w:t>553</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30589A5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οὗτος, ἦν δ᾽ ἐγώ, ὀλιγαρχικός ἐστιν; </w:t>
      </w:r>
    </w:p>
    <w:p w14:paraId="5226DBF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γοῦν μεταβολὴ αὐτοῦ ἐξ ὁμοίου ἀνδρός ἐστι τῇ πολιτείᾳ, ἐξ ἧς ἡ ὀλιγαρχία μετέστη. </w:t>
      </w:r>
    </w:p>
    <w:p w14:paraId="37D282E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σκοπῶμεν δὴ εἰ ὅμοιος ἂν εἴη. [</w:t>
      </w:r>
      <w:hyperlink r:id="rId62" w:anchor="p554a"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21F5AE4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σκοπῶμεν. </w:t>
      </w:r>
    </w:p>
    <w:p w14:paraId="692B3D5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πρῶτον μὲν τῷ χρήματα περὶ πλείστου ποιεῖσθαι ὅμοιος ἂν εἴη; </w:t>
      </w:r>
    </w:p>
    <w:p w14:paraId="3ADC4BB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δ᾽ οὔ; </w:t>
      </w:r>
    </w:p>
    <w:p w14:paraId="30520FB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μὴν τῷ γε φειδωλὸς εἶναι καὶ ἐργάτης, τὰς ἀναγκαίους ἐπιθυμίας μόνον τῶν παρ᾽ αὑτῷ ἀποπιμπλάς, τὰ δὲ ἄλλα ἀναλώματα μὴ παρεχόμενος, ἀλλὰ δουλούμενος τὰς ἄλλας ἐπιθυμίας ὡς ματαίους. </w:t>
      </w:r>
    </w:p>
    <w:p w14:paraId="57319D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2577C05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αὐχμηρός γέ τις, ἦν δ᾽ ἐγώ, ὢν καὶ ἀπὸ παντὸς περιουσίαν ποιούμενος, θησαυροποιὸς ἀνήρ-οὓς δὴ καὶ ἐπαινεῖ τὸ πλῆθος [</w:t>
      </w:r>
      <w:hyperlink r:id="rId63" w:anchor="p554b"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-ἢ οὐχ οὗτος ἂν εἴη ὁ τῇ τοιαύτῃ πολιτείᾳ ὅμοιος; </w:t>
      </w:r>
    </w:p>
    <w:p w14:paraId="7E198CB5" w14:textId="3CB6E31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ἐμοὶ γοῦν, ἔφη, δοκεῖ</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χρήματα γοῦν μάλιστα ἔντιμα τῇ τε πόλει καὶ παρὰ τῷ τοιούτῳ. </w:t>
      </w:r>
    </w:p>
    <w:p w14:paraId="3537FF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γὰρ οἶμαι, ἦν δ᾽ ἐγώ, παιδείᾳ ὁ τοιοῦτος προσέσχηκεν. </w:t>
      </w:r>
    </w:p>
    <w:p w14:paraId="40455244" w14:textId="6ED52904"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 δοκῶ,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οὐ γὰρ ἂν τυφλὸν ἡγεμόνα τοῦ χοροῦ ἐστήσατο καὶ ἐτί&lt;μα&gt; μάλιστα. </w:t>
      </w:r>
    </w:p>
    <w:p w14:paraId="3E71CA47" w14:textId="6D5DDC92"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εὖ, ἦν δ᾽ ἐγώ. τόδε δὲ σκόπει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κηφηνώδεις ἐπιθυμίας ἐν αὐτῷ διὰ τὴν ἀπαιδευσίαν μὴ φῶμεν ἐγγίγνεσθαι, τὰς μὲν [</w:t>
      </w:r>
      <w:hyperlink r:id="rId64" w:anchor="p554c"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πτωχικάς, τὰς δὲ κακούργους, κατεχομένας βίᾳ ὑπὸ τῆς ἄλλης ἐπιμελείας; </w:t>
      </w:r>
    </w:p>
    <w:p w14:paraId="2E69DBE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w:t>
      </w:r>
    </w:p>
    <w:p w14:paraId="2E2561F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οἶσθ᾽ οὖν, εἶπον, οἷ ἀποβλέψας κατόψει αὐτῶν τὰς κακουργίας; </w:t>
      </w:r>
    </w:p>
    <w:p w14:paraId="6B2D0E8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ποῖ; ἔφη. </w:t>
      </w:r>
    </w:p>
    <w:p w14:paraId="3A937FA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εἰς τὰς τῶν ὀρφανῶν ἐπιτροπεύσεις, καὶ εἴ πού τι αὐτοῖς τοιοῦτον συμβαίνει, ὥστε πολλῆς ἐξουσίας λαβέσθαι τοῦ ἀδικεῖν. </w:t>
      </w:r>
    </w:p>
    <w:p w14:paraId="4793FFA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ἀληθῆ. </w:t>
      </w:r>
    </w:p>
    <w:p w14:paraId="13C3A46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οὐ τούτῳ δῆλον ὅτι ἐν τοῖς ἄλλοις συμβολαίοις ὁ τοιοῦτος, ἐν οἷς εὐδοκιμεῖ δοκῶν δίκαιος εἶναι, ἐπιεικεῖ [</w:t>
      </w:r>
      <w:hyperlink r:id="rId65" w:anchor="p554d"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τινὶ ἑαυτοῦ βίᾳ κατέχει ἄλλας κακὰς ἐπιθυμίας ἐνούσας, οὐ πείθων ὅτι οὐκ ἄμεινον, οὐδ᾽ ἡμερῶν λόγῳ, ἀλλ᾽ ἀνάγκῃ καὶ φόβῳ, περὶ τῆς ἄλλης οὐσίας τρέμων; </w:t>
      </w:r>
    </w:p>
    <w:p w14:paraId="5386CB2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πάνυ γ᾽, ἔφη. </w:t>
      </w:r>
    </w:p>
    <w:p w14:paraId="752B5DF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καὶ νὴ Δία, ἦν δ᾽ ἐγώ, ὦ φίλε, τοῖς πολλοῖς γε αὐτῶν ἐνευρήσεις, ὅταν δέῃ τἀλλότρια ἀναλίσκειν, τὰς τοῦ κηφῆνος συγγενεῖς ἐνούσας ἐπιθυμίας. </w:t>
      </w:r>
    </w:p>
    <w:p w14:paraId="1BBFE62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ἦ δ᾽ ὅς, σφόδρα. </w:t>
      </w:r>
    </w:p>
    <w:p w14:paraId="2BED4CE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 ἄρ᾽ ἂν εἴη ἀστασίαστος ὁ τοιοῦτος ἐν ἑαυτῷ, οὐδὲ εἷς ἀλλὰ διπλοῦς τις, ἐπιθυμίας δὲ ἐπιθυμιῶν ὡς τὸ πολὺ [</w:t>
      </w:r>
      <w:hyperlink r:id="rId66" w:anchor="p554e" w:history="1">
        <w:r w:rsidRPr="004F5057">
          <w:rPr>
            <w:rFonts w:ascii="Alkaios" w:eastAsia="Times New Roman" w:hAnsi="Alkaios" w:cs="Times New Roman"/>
            <w:color w:val="0000FF"/>
            <w:kern w:val="0"/>
            <w:sz w:val="24"/>
            <w:szCs w:val="24"/>
            <w:u w:val="single"/>
            <w:lang w:val="el-GR" w:eastAsia="de-DE"/>
            <w14:ligatures w14:val="none"/>
          </w:rPr>
          <w:t>554</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κρατούσας ἂν ἔχοι βελτίους χειρόνων. </w:t>
      </w:r>
    </w:p>
    <w:p w14:paraId="49ABC82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ἔστιν οὕτω. </w:t>
      </w:r>
    </w:p>
    <w:p w14:paraId="5E2A6DA3" w14:textId="71E6D08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διὰ ταῦτα δὴ οἶμαι εὐσχημονέστερος ἂν πολλῶν ὁ τοιοῦτος εἴη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ὁμονοητικῆς δὲ καὶ ἡρμοσμένης τῆς ψυχῆς ἀληθὴς ἀρετὴ πόρρω ποι ἐκφεύγοι ἂν αὐτόν. </w:t>
      </w:r>
    </w:p>
    <w:p w14:paraId="1CBCEE8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δοκεῖ μοι. </w:t>
      </w:r>
    </w:p>
    <w:p w14:paraId="171711C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μὴν ἀνταγωνιστής γε ἰδίᾳ ἐν πόλει ὁ φειδωλὸς [</w:t>
      </w:r>
      <w:hyperlink r:id="rId67" w:anchor="p555a"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φαῦλος ἤ τινος νίκης ἢ ἄλλης φιλοτιμίας τῶν καλῶν, χρήματά τε οὐκ ἐθέλων εὐδοξίας ἕνεκα καὶ τῶν τοιούτων ἀγώνων ἀναλίσκειν, δεδιὼς τὰς ἐπιθυμίας τὰς ἀναλωτικὰς ἐγείρειν καὶ συμπαρακαλεῖν ἐπὶ συμμαχίαν τε καὶ φιλονικίαν, ὀλίγοις τισὶν ἑαυτοῦ πολεμῶν ὀλιγαρχικῶς τὰ πολλὰ ἡττᾶται καὶ πλουτεῖ. </w:t>
      </w:r>
    </w:p>
    <w:p w14:paraId="6B12A2C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ἔφη. </w:t>
      </w:r>
    </w:p>
    <w:p w14:paraId="44FB030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ἔτι οὖν, ἦν δ᾽ ἐγώ, ἀπιστοῦμεν μὴ κατὰ τὴν ὀλιγαρχουμένην πόλιν ὁμοιότητι τὸν φειδωλόν τε καὶ χρηματιστὴν [</w:t>
      </w:r>
      <w:hyperlink r:id="rId68" w:anchor="p555b"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τετάχθαι; </w:t>
      </w:r>
    </w:p>
    <w:p w14:paraId="6CAF3A6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οὐδαμῶς, ἔφη. </w:t>
      </w:r>
    </w:p>
    <w:p w14:paraId="1960FAC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δημοκρατίαν δή, ὡς ἔοικε, μετὰ τοῦτο σκεπτέον, τίνα τε γίγνεται τρόπον, γενομένη τε ποῖόν τινα ἔχει, ἵν᾽ αὖ τὸν τοῦ τοιούτου ἀνδρὸς τρόπον γνόντες παραστησώμεθ᾽ αὐτὸν εἰς κρίσιν. </w:t>
      </w:r>
    </w:p>
    <w:p w14:paraId="3881915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ὁμοίως γοῦν ἄν, ἔφη, ἡμῖν αὐτοῖς πορευοίμεθα. </w:t>
      </w:r>
    </w:p>
    <w:p w14:paraId="5DB08EE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ἦν δ᾽ ἐγώ, μεταβάλλει μὲν τρόπον τινὰ τοιόνδε ἐξ ὀλιγαρχίας εἰς δημοκρατίαν, δι᾽ ἀπληστίαν τοῦ προκειμένου ἀγαθοῦ, τοῦ ὡς πλουσιώτατον δεῖν γίγνεσθαι; </w:t>
      </w:r>
    </w:p>
    <w:p w14:paraId="5967939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πῶς δή; [</w:t>
      </w:r>
      <w:hyperlink r:id="rId69" w:anchor="p555c"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759576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ἅτε οἶμαι ἄρχοντες ἐν αὐτῇ οἱ ἄρχοντες διὰ τὸ πολλὰ κεκτῆσθαι, οὐκ ἐθέλουσιν εἴργειν νόμῳ τῶν νέων ὅσοι ἂν ἀκόλαστοι γίγνωνται, μὴ ἐξεῖναι αὐτοῖς ἀναλίσκειν τε καὶ ἀπολλύναι τὰ αὑτῶν, ἵνα ὠνούμενοι τὰ τῶν τοιούτων καὶ εἰσδανείζοντες ἔτι πλουσιώτεροι καὶ ἐντιμότεροι γίγνωνται. </w:t>
      </w:r>
    </w:p>
    <w:p w14:paraId="01E354E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παντός γε μᾶλλον. </w:t>
      </w:r>
    </w:p>
    <w:p w14:paraId="093D9A9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δῆλον ἤδη τοῦτο ἐν πόλει, ὅτι πλοῦτον τιμᾶν καὶ σωφροσύνην ἅμα ἱκανῶς κτᾶσθαι ἐν τοῖς πολίταις [</w:t>
      </w:r>
      <w:hyperlink r:id="rId70" w:anchor="p555d"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ἀδύνατον, ἀλλ᾽ ἀνάγκη ἢ τοῦ ἑτέρου ἀμελεῖν ἢ τοῦ ἑτέρου; </w:t>
      </w:r>
    </w:p>
    <w:p w14:paraId="1B6100F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ἐπιεικῶς, ἔφη, δῆλον. </w:t>
      </w:r>
    </w:p>
    <w:p w14:paraId="736F716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παραμελοῦντες δὴ ἐν ταῖς ὀλιγαρχίαις καὶ ἐφιέντες ἀκολασταίνειν οὐκ ἀγεννεῖς ἐνίοτε ἀνθρώπους πένητας ἠνάγκασαν γενέσθαι. </w:t>
      </w:r>
    </w:p>
    <w:p w14:paraId="155E009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μάλα γε. </w:t>
      </w:r>
    </w:p>
    <w:p w14:paraId="5248F79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κάθηνται δὴ οἶμαι οὗτοι ἐν τῇ πόλει κεκεντρωμένοι τε καὶ ἐξωπλισμένοι, οἱ μὲν ὀφείλοντες χρέα, οἱ δὲ ἄτιμοι γεγονότες, οἱ δὲ ἀμφότερα, μισοῦντές τε καὶ ἐπιβουλεύοντες τοῖς κτησαμένοις τὰ αὑτῶν καὶ τοῖς ἄλλοις, νεωτερισμοῦ [</w:t>
      </w:r>
      <w:hyperlink r:id="rId71" w:anchor="p555e" w:history="1">
        <w:r w:rsidRPr="004F5057">
          <w:rPr>
            <w:rFonts w:ascii="Alkaios" w:eastAsia="Times New Roman" w:hAnsi="Alkaios" w:cs="Times New Roman"/>
            <w:color w:val="0000FF"/>
            <w:kern w:val="0"/>
            <w:sz w:val="24"/>
            <w:szCs w:val="24"/>
            <w:u w:val="single"/>
            <w:lang w:val="el-GR" w:eastAsia="de-DE"/>
            <w14:ligatures w14:val="none"/>
          </w:rPr>
          <w:t>555</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ἐρῶντες. </w:t>
      </w:r>
    </w:p>
    <w:p w14:paraId="544E72A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 ταῦτα. </w:t>
      </w:r>
    </w:p>
    <w:p w14:paraId="60916FF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οἱ δὲ δὴ χρηματισταὶ ἐγκύψαντες, οὐδὲ δοκοῦντες τούτους ὁρᾶν, τῶν λοιπῶν τὸν ἀεὶ ὑπείκοντα ἐνιέντες ἀργύριον τιτρώσκοντες, καὶ τοῦ πατρὸς ἐκγόνους τόκους πολλαπλασίους [</w:t>
      </w:r>
      <w:hyperlink r:id="rId72" w:anchor="p556a"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κομιζόμενοι, πολὺν τὸν κηφῆνα καὶ πτωχὸν ἐμποιοῦσι τῇ πόλει. </w:t>
      </w:r>
    </w:p>
    <w:p w14:paraId="46816E3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πῶς γάρ, ἔφη, οὐ πολύν; καὶ οὔτε γ᾽ ἐκείνῃ, ἦν δ᾽ ἐγώ, τὸ τοιοῦτον κακὸν ἐκκαόμενον ἐθέλουσιν ἀποσβεννύναι, εἴργοντες τὰ αὑτοῦ ὅπῃ τις βούλεται τρέπειν, οὔτε τῇδε, ᾗ αὖ κατὰ ἕτερον νόμον τὰ τοιαῦτα λύεται. </w:t>
      </w:r>
    </w:p>
    <w:p w14:paraId="6E6ED84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κατὰ δὴ τίνα; </w:t>
      </w:r>
    </w:p>
    <w:p w14:paraId="2D6BE58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ὃς μετ᾽ ἐκεῖνόν ἐστι δεύτερος καὶ ἀναγκάζων ἀρετῆς ἐπιμελεῖσθαι τοὺς πολίτας. ἐὰν γὰρ ἐπὶ τῷ αὑτοῦ κινδύνῳ [</w:t>
      </w:r>
      <w:hyperlink r:id="rId73" w:anchor="p556b"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τὰ πολλά τις τῶν ἑκουσίων συμβολαίων προστάττῃ συμβάλλειν, χρηματίζοιντο μὲν ἂν ἧττον ἀναιδῶς ἐν τῇ πόλει, ἐλάττω δ᾽ ἐν αὐτῇ φύοιτο τῶν τοιούτων κακῶν οἵων νυνδὴ εἴπομεν. </w:t>
      </w:r>
    </w:p>
    <w:p w14:paraId="1F51155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πολύ γε, ἦ δ᾽ ὅς. </w:t>
      </w:r>
    </w:p>
    <w:p w14:paraId="04AC1495" w14:textId="78F3BD71"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νῦν δέ γ᾽, ἔφην ἐγώ, διὰ πάντα τὰ τοιαῦτα τοὺς μὲν δὴ ἀρχομένους οὕτω διατιθέασιν ἐν τῇ πόλει οἱ ἄρχοντες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σφᾶς δὲ αὐτοὺς καὶ τοὺς αὑτῶν-ἆρ᾽ οὐ τρυφῶντας μὲν τοὺς νέους καὶ ἀπόνους καὶ πρὸς τὰ τοῦ σώματος καὶ πρὸς [</w:t>
      </w:r>
      <w:hyperlink r:id="rId74" w:anchor="p556c"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τὰ τῆς ψυχῆς, μαλακοὺς δὲ καρτερεῖν πρὸς ἡδονάς τε καὶ λύπας καὶ ἀργούς; </w:t>
      </w:r>
    </w:p>
    <w:p w14:paraId="589E3C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4977259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αὑτοὺς δὲ πλὴν χρηματισμοῦ τῶν ἄλλων ἠμεληκότας, καὶ οὐδὲν πλείω ἐπιμέλειαν πεποιημένους ἀρετῆς ἢ τοὺς πένητας; </w:t>
      </w:r>
    </w:p>
    <w:p w14:paraId="7AEB231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γὰρ οὖν. </w:t>
      </w:r>
    </w:p>
    <w:p w14:paraId="29AE43DC" w14:textId="5172FD4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οὕτω δὴ παρεσκευασμένοι ὅταν παραβάλλωσιν ἀλλήλοις οἵ τε ἄρχοντες καὶ οἱ ἀρχόμενοι ἢ ἐν ὁδῶν πορείαις ἢ ἐν ἄλλαις τισὶ κοινωνίαις, ἢ κατὰ θεωρίας ἢ κατὰ στρατείας, ἢ σύμπλοι γιγνόμενοι ἢ συστρατιῶται, ἢ καὶ ἐν αὐτοῖς τοῖς [</w:t>
      </w:r>
      <w:hyperlink r:id="rId75" w:anchor="p556d"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κινδύνοις ἀλλήλους θεώμενοι μηδαμῇ ταύτῃ καταφρονῶνται οἱ πένητες ὑπὸ τῶν πλουσίων, ἀλλὰ πολλάκις ἰσχνὸς ἀνὴρ πένης, ἡλιωμένος, παραταχθεὶς ἐν μάχῃ πλουσίῳ ἐσκιατροφηκότι, πολλὰς ἔχοντι σάρκας ἀλλοτρίας, ἴδῃ ἄσθματός τε καὶ ἀπορίας μεστόν, ἆρ᾽ οἴει αὐτὸν οὐχ ἡγεῖσθαι κακίᾳ τῇ σφετέρᾳ πλουτεῖν τοὺς τοιούτους, καὶ ἄλλον ἄλλῳ παραγγέλλειν, ὅταν ἰδίᾳ συγγίγνωνται, ὅτι "ἇνδρες ἡμέτεροι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w:t>
      </w:r>
      <w:hyperlink r:id="rId76" w:anchor="p556e" w:history="1">
        <w:r w:rsidRPr="004F5057">
          <w:rPr>
            <w:rFonts w:ascii="Alkaios" w:eastAsia="Times New Roman" w:hAnsi="Alkaios" w:cs="Times New Roman"/>
            <w:color w:val="0000FF"/>
            <w:kern w:val="0"/>
            <w:sz w:val="24"/>
            <w:szCs w:val="24"/>
            <w:u w:val="single"/>
            <w:lang w:val="el-GR" w:eastAsia="de-DE"/>
            <w14:ligatures w14:val="none"/>
          </w:rPr>
          <w:t>556</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εἰσὶ γὰρ οὐδέν;" </w:t>
      </w:r>
    </w:p>
    <w:p w14:paraId="1D6E176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εὖ οἶδα μὲν οὖν, ἔφη, ἔγωγε, ὅτι οὕτω ποιοῦσιν. </w:t>
      </w:r>
    </w:p>
    <w:p w14:paraId="2383B08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ὥσπερ σῶμα νοσῶδες μικρᾶς ῥοπῆς ἔξωθεν δεῖται προσλαβέσθαι πρὸς τὸ κάμνειν, ἐνίοτε δὲ καὶ ἄνευ τῶν ἔξω στασιάζει αὐτὸ αὑτῷ, οὕτω δὴ καὶ ἡ κατὰ ταὐτὰ ἐκείνῳ διακειμένη πόλις ἀπὸ σμικρᾶς προφάσεως, ἔξωθεν ἐπαγομένων ἢ τῶν ἑτέρων ἐξ ὀλιγαρχουμένης πόλεως συμμαχίαν ἢ τῶν ἑτέρων ἐκ δημοκρατουμένης, νοσεῖ τε καὶ αὐτὴ αὑτῇ μάχεται, ἐνίοτε δὲ καὶ ἄνευ τῶν ἔξω στασιάζει; [</w:t>
      </w:r>
      <w:hyperlink r:id="rId77" w:anchor="p557a"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0E178E5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σφόδρα γε. </w:t>
      </w:r>
    </w:p>
    <w:p w14:paraId="38BCB05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δημοκρατία δὴ οἶμαι γίγνεται ὅταν οἱ πένητες νικήσαντες τοὺς μὲν ἀποκτείνωσι τῶν ἑτέρων, τοὺς δὲ ἐκβάλωσι, τοῖς δὲ λοιποῖς ἐξ ἴσου μεταδῶσι πολιτείας τε καὶ ἀρχῶν, καὶ ὡς τὸ πολὺ ἀπὸ κλήρων αἱ ἀρχαὶ ἐν αὐτῇ γίγνονται. </w:t>
      </w:r>
    </w:p>
    <w:p w14:paraId="39C6DD4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ἔστι γάρ, ἔφη, αὕτη ἡ κατάστασις δημοκρατίας, ἐάντε καὶ δι᾽ ὅπλων γένηται ἐάντε καὶ διὰ φόβον ὑπεξελθόντων τῶν ἑτέρων. τίνα δὴ οὖν, ἦν δ᾽ ἐγώ, οὗτοι τρόπον οἰκοῦσι; καὶ ποία [</w:t>
      </w:r>
      <w:hyperlink r:id="rId78" w:anchor="p557b"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τις ἡ τοιαύτη αὖ πολιτεία; δῆλον γὰρ ὅτι ὁ τοιοῦτος ἀνὴρ δημοκρατικός τις ἀναφανήσεται. </w:t>
      </w:r>
    </w:p>
    <w:p w14:paraId="1D24433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ἔφη. </w:t>
      </w:r>
    </w:p>
    <w:p w14:paraId="13344F7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πρῶτον μὲν δὴ ἐλεύθεροι, καὶ ἐλευθερίας ἡ πόλις μεστὴ καὶ παρρησίας γίγνεται, καὶ ἐξουσία ἐν αὐτῇ ποιεῖν ὅτι τις βούλεται; </w:t>
      </w:r>
    </w:p>
    <w:p w14:paraId="58D8FC3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λέγεταί γε δή, ἔφη. </w:t>
      </w:r>
    </w:p>
    <w:p w14:paraId="1751ADF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ὅπου δέ γε ἐξουσία, δῆλον ὅτι ἰδίαν ἕκαστος ἂν κατασκευὴν τοῦ αὑτοῦ βίου κατασκευάζοιτο ἐν αὐτῇ, ἥτις ἕκαστον ἀρέσκοι. </w:t>
      </w:r>
    </w:p>
    <w:p w14:paraId="338BB59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δῆλον. [</w:t>
      </w:r>
      <w:hyperlink r:id="rId79" w:anchor="p557c"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11C2726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παντοδαποὶ δὴ ἂν οἶμαι ἐν ταύτῃ τῇ πολιτείᾳ μάλιστ᾽ ἐγγίγνοιντο ἄνθρωποι. </w:t>
      </w:r>
    </w:p>
    <w:p w14:paraId="6BAB4EE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25FFC9D1" w14:textId="1E74DE63"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κινδυνεύει, ἦν δ᾽ ἐγώ, καλλίστη αὕτη τῶν πολιτειῶν εἶναι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ὥσπερ ἱμάτιον ποικίλον πᾶσιν ἄνθεσι πεποικιλμένον, οὕτω καὶ αὕτη πᾶσιν ἤθεσιν πεποικιλμένη καλλίστη ἂν φαίνοιτο. καὶ ἴσως μέν, ἦν δ᾽ ἐγώ, καὶ ταύτην, ὥσπερ οἱ παῖδές τε καὶ αἱ γυναῖκες τὰ ποικίλα θεώμενοι, καλλίστην ἂν πολλοὶ κρίνειαν. καὶ μάλ᾽, ἔφη. [</w:t>
      </w:r>
      <w:hyperlink r:id="rId80" w:anchor="p557d"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60EE2A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ἔστιν γε, ὦ μακάριε, ἦν δ᾽ ἐγώ, ἐπιτήδειον ζητεῖν ἐν αὐτῇ πολιτείαν. </w:t>
      </w:r>
    </w:p>
    <w:p w14:paraId="2BD4AC4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δή; </w:t>
      </w:r>
    </w:p>
    <w:p w14:paraId="18E1246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ὅτι πάντα γένη πολιτειῶν ἔχει διὰ τὴν ἐξουσίαν, καὶ κινδυνεύει τῷ βουλομένῳ πόλιν κατασκευάζειν, ὃ νυνδὴ ἡμεῖς ἐποιοῦμεν, ἀναγκαῖον εἶναι εἰς δημοκρατουμένην ἐλθόντι πόλιν, ὃς ἂν αὐτὸν ἀρέσκῃ τρόπος, τοῦτον ἐκλέξασθαι, ὥσπερ εἰς παντοπώλιον ἀφικομένῳ πολιτειῶν, καὶ ἐκλεξαμένῳ οὕτω κατοικίζειν. [</w:t>
      </w:r>
      <w:hyperlink r:id="rId81" w:anchor="p557e" w:history="1">
        <w:r w:rsidRPr="004F5057">
          <w:rPr>
            <w:rFonts w:ascii="Alkaios" w:eastAsia="Times New Roman" w:hAnsi="Alkaios" w:cs="Times New Roman"/>
            <w:color w:val="0000FF"/>
            <w:kern w:val="0"/>
            <w:sz w:val="24"/>
            <w:szCs w:val="24"/>
            <w:u w:val="single"/>
            <w:lang w:val="el-GR" w:eastAsia="de-DE"/>
            <w14:ligatures w14:val="none"/>
          </w:rPr>
          <w:t>557</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103DBD9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ἴσως γοῦν, ἔφη, οὐκ ἂν ἀποροῖ παραδειγμάτων. </w:t>
      </w:r>
    </w:p>
    <w:p w14:paraId="2B9EF23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 δὲ μηδεμίαν ἀνάγκην, εἶπον, εἶναι ἄρχειν ἐν ταύτῃ τῇ πόλει, μηδ᾽ ἂν ᾖς ἱκανὸς ἄρχειν, μηδὲ αὖ ἄρχεσθαι, ἐὰν μὴ βούλῃ, μηδὲ πολεμεῖν πολεμούντων, μηδὲ εἰρήνην ἄγειν τῶν ἄλλων ἀγόντων, ἐὰν μὴ ἐπιθυμῇς εἰρήνης, μηδὲ αὖ, ἐάν τις ἄρχειν νόμος σε διακωλύῃ ἢ δικάζειν, μηδὲν ἧττον καὶ [</w:t>
      </w:r>
      <w:hyperlink r:id="rId82" w:anchor="p558a"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ἄρχειν καὶ δικάζειν, ἐὰν αὐτῷ σοι ἐπίῃ, ἆρ᾽ οὐ θεσπεσία καὶ ἡδεῖα ἡ τοιαύτη διαγωγὴ ἐν τῷ παραυτίκα; </w:t>
      </w:r>
    </w:p>
    <w:p w14:paraId="0BC00AB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ἴσως, ἔφη, ἔν γε τούτῳ. </w:t>
      </w:r>
    </w:p>
    <w:p w14:paraId="6166FDC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δέ; ἡ πρᾳότης ἐνίων τῶν δικασθέντων οὐ κομψή; ἢ οὔπω εἶδες, ἐν τοιαύτῃ πολιτείᾳ [ἀνθρώπων] καταψηφισθέντων θανάτου ἢ φυγῆς, οὐδὲν ἧττον αὐτῶν μενόντων τε καὶ ἀναστρεφομένων ἐν μέσῳ, [καὶ] ὡς οὔτε φροντίζοντος οὔτε ὁρῶντος οὐδενὸς περινοστεῖ ὥσπερ ἥρως; </w:t>
      </w:r>
    </w:p>
    <w:p w14:paraId="4723384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πολλούς γ᾽, ἔφη. [</w:t>
      </w:r>
      <w:hyperlink r:id="rId83" w:anchor="p558b"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w:t>
      </w:r>
    </w:p>
    <w:p w14:paraId="2D31D17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ἡ δὲ συγγνώμη καὶ οὐδ᾽ ὁπωστιοῦν σμικρολογία αὐτῆς, ἀλλὰ καταφρόνησις ὧν ἡμεῖς ἐλέγομεν σεμνύνοντες, ὅτε τὴν πόλιν ᾠκίζομεν, ὡς εἰ μή τις ὑπερβεβλημένην φύσιν ἔχοι, οὔποτ᾽ ἂν γένοιτο ἀνὴρ ἀγαθός, εἰ μὴ παῖς ὢν εὐθὺς παίζοι ἐν καλοῖς καὶ ἐπιτηδεύοι τὰ τοιαῦτα πάντα, ὡς μεγαλοπρεπῶς καταπατήσας᾽ ἅπαντ᾽ αὐτὰ οὐδὲν φροντίζει ἐξ ὁποίων ἄν τις ἐπιτηδευμάτων ἐπὶ τὰ πολιτικὰ ἰὼν πράττῃ, ἀλλὰ τιμᾷ, [</w:t>
      </w:r>
      <w:hyperlink r:id="rId84" w:anchor="p558c"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ἐὰν φῇ μόνον εὔνους εἶναι τῷ πλήθει; </w:t>
      </w:r>
    </w:p>
    <w:p w14:paraId="6B3E3A8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γ᾽, ἔφη, γενναία. </w:t>
      </w:r>
    </w:p>
    <w:p w14:paraId="4D58BE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ταῦτά τε δή, ἔφην, ἔχοι ἂν καὶ τούτων ἄλλα ἀδελφὰ δημοκρατία, καὶ εἴη, ὡς ἔοικεν, ἡδεῖα πολιτεία καὶ ἄναρχος καὶ ποικίλη, ἰσότητά τινα ὁμοίως ἴσοις τε καὶ ἀνίσοις διανέμουσα. </w:t>
      </w:r>
    </w:p>
    <w:p w14:paraId="609837D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γνώριμα λέγεις. </w:t>
      </w:r>
    </w:p>
    <w:p w14:paraId="4AA2D4A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ἄθρει δή, ἦν δ᾽ ἐγώ, τίς ὁ τοιοῦτος ἰδίᾳ. ἢ πρῶτον σκεπτέον, ὥσπερ τὴν πολιτείαν ἐσκεψάμεθα, τίνα τρόπον γίγνεται; </w:t>
      </w:r>
    </w:p>
    <w:p w14:paraId="63C5B2B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ἔφη. </w:t>
      </w:r>
    </w:p>
    <w:p w14:paraId="3265BCF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οὐχ ὧδε; τοῦ φειδωλοῦ ἐκείνου καὶ ὀλιγαρχικοῦ [</w:t>
      </w:r>
      <w:hyperlink r:id="rId85" w:anchor="p558d"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γένοιτ᾽ ἂν οἶμαι ὑὸς ὑπὸ τῷ πατρὶ τεθραμμένος ἐν τοῖς ἐκείνου ἤθεσι; </w:t>
      </w:r>
    </w:p>
    <w:p w14:paraId="0410440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γὰρ οὔ; </w:t>
      </w:r>
    </w:p>
    <w:p w14:paraId="7F0F7026" w14:textId="5F1128B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βίᾳ δὴ καὶ οὗτος ἄρχων τῶν ἐν αὑτῷ ἡδονῶν, ὅσαι ἀναλωτικαὶ μέν, χρηματιστικαὶ δὲ μή</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αἳ δὴ οὐκ ἀναγκαῖαι κέκληνται- </w:t>
      </w:r>
    </w:p>
    <w:p w14:paraId="0E4E624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ἔφη. </w:t>
      </w:r>
    </w:p>
    <w:p w14:paraId="701E37F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βούλει οὖν, ἦν δ᾽ ἐγώ, ἵνα μὴ σκοτεινῶς διαλεγώμεθα, πρῶτον ὁρισώμεθα τάς τε ἀναγκαίους ἐπιθυμίας καὶ τὰς μή; </w:t>
      </w:r>
    </w:p>
    <w:p w14:paraId="525581E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βούλομαι, ἦ δ᾽ ὅς. </w:t>
      </w:r>
    </w:p>
    <w:p w14:paraId="3564607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ἅς τε οὐκ ἂν οἷοί τ᾽ εἶμεν ἀποτρέψαι, δικαίως [</w:t>
      </w:r>
      <w:hyperlink r:id="rId86" w:anchor="p558e" w:history="1">
        <w:r w:rsidRPr="004F5057">
          <w:rPr>
            <w:rFonts w:ascii="Alkaios" w:eastAsia="Times New Roman" w:hAnsi="Alkaios" w:cs="Times New Roman"/>
            <w:color w:val="0000FF"/>
            <w:kern w:val="0"/>
            <w:sz w:val="24"/>
            <w:szCs w:val="24"/>
            <w:u w:val="single"/>
            <w:lang w:val="el-GR" w:eastAsia="de-DE"/>
            <w14:ligatures w14:val="none"/>
          </w:rPr>
          <w:t>558</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ἂν ἀναγκαῖαι καλοῖντο, καὶ ὅσαι ἀποτελούμεναι ὠφελοῦσιν ἡμᾶς; τούτων γὰρ ἀμφοτέρων ἐφίεσθαι ἡμῶν τῇ φύσει ἀνάγκη. ἢ οὔ; </w:t>
      </w:r>
    </w:p>
    <w:p w14:paraId="66D68DC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μάλα. [</w:t>
      </w:r>
      <w:hyperlink r:id="rId87" w:anchor="p559a"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5008DFA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δικαίως δὴ τοῦτο ἐπ᾽ αὐταῖς ἐροῦμεν, τὸ ἀναγκαῖον. </w:t>
      </w:r>
    </w:p>
    <w:p w14:paraId="7F781E5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δικαίως. </w:t>
      </w:r>
    </w:p>
    <w:p w14:paraId="3E31F82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δέ; ἅς γέ τις ἀπαλλάξειεν ἄν, εἰ μελετῷ ἐκ νέου, καὶ πρὸς οὐδὲν ἀγαθὸν ἐνοῦσαι δρῶσιν, αἱ δὲ καὶ τοὐναντίον, πάσας ταύτας εἰ μὴ ἀναγκαίους φαῖμεν εἶναι, ἆρ᾽ οὐ </w:t>
      </w:r>
    </w:p>
    <w:p w14:paraId="1E09E1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καλῶς ἂν λέγοιμεν; </w:t>
      </w:r>
    </w:p>
    <w:p w14:paraId="7C23D78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καλῶς μὲν οὖν. </w:t>
      </w:r>
    </w:p>
    <w:p w14:paraId="061057E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προελώμεθα δή τι παράδειγμα ἑκατέρων αἵ εἰσιν, ἵνα τύπῳ λάβωμεν αὐτάς; </w:t>
      </w:r>
    </w:p>
    <w:p w14:paraId="3C08BDC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χρή. </w:t>
      </w:r>
    </w:p>
    <w:p w14:paraId="3665C0C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οὐχ ἡ τοῦ φαγεῖν μέχρι ὑγιείας τε καὶ εὐεξίας [</w:t>
      </w:r>
      <w:hyperlink r:id="rId88" w:anchor="p559b"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καὶ αὐτοῦ σίτου τε καὶ ὄψου ἀναγκαῖος ἂν εἴη; </w:t>
      </w:r>
    </w:p>
    <w:p w14:paraId="78A271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οἶμαι. </w:t>
      </w:r>
    </w:p>
    <w:p w14:paraId="0ADCE37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μέν γέ που τοῦ σίτου κατ᾽ ἀμφότερα ἀναγκαία, ᾗ τε ὠφέλιμος ᾗ τε &lt;μὴ&gt; παῦσαι ζῶντα δυνατή. </w:t>
      </w:r>
    </w:p>
    <w:p w14:paraId="570EA8C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w:t>
      </w:r>
    </w:p>
    <w:p w14:paraId="686E2A7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δὲ ὄψου, εἴ πῄ τινα ὠφελίαν πρὸς εὐεξίαν παρέχεται, </w:t>
      </w:r>
    </w:p>
    <w:p w14:paraId="655F21D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0DA136E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τί δὲ ἡ πέρα τούτων καὶ ἀλλοίων ἐδεσμάτων ἢ τοιούτων ἐπιθυμία, δυνατὴ δὲ κολαζομένη ἐκ νέων καὶ παιδευομένη ἐκ τῶν πολλῶν ἀπαλλάττεσθαι, καὶ βλαβερὰ μὲν σώματι, βλαβερὰ δὲ ψυχῇ πρός τε φρόνησιν καὶ τὸ σωφρονεῖν; ἆρά [</w:t>
      </w:r>
      <w:hyperlink r:id="rId89" w:anchor="p559c"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γε ὀρθῶς οὐκ ἀναγκαία ἂν καλοῖτο; </w:t>
      </w:r>
    </w:p>
    <w:p w14:paraId="7CC5006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ὀρθότατα μὲν οὖν. </w:t>
      </w:r>
    </w:p>
    <w:p w14:paraId="2CAE701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καὶ ἀναλωτικὰς φῶμεν εἶναι ταύτας, ἐκείνας δὲ χρηματιστικὰς διὰ τὸ χρησίμους πρὸς τὰ ἔργα εἶναι; </w:t>
      </w:r>
    </w:p>
    <w:p w14:paraId="3B0F5DE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579233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 δὴ καὶ περὶ ἀφροδισίων καὶ τῶν ἄλλων φήσομεν; </w:t>
      </w:r>
    </w:p>
    <w:p w14:paraId="1EC2DB8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οὕτω. </w:t>
      </w:r>
    </w:p>
    <w:p w14:paraId="346DC0F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καὶ ὃν νυνδὴ κηφῆνα ὠνομάζομεν, τοῦτον ἐλέγομεν τὸν τῶν τοιούτων ἡδονῶν καὶ ἐπιθυμιῶν γέμοντα καὶ [</w:t>
      </w:r>
      <w:hyperlink r:id="rId90" w:anchor="p559d"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ἀρχόμενον ὑπὸ τῶν μὴ ἀναγκαίων, τὸν δὲ ὑπὸ τῶν ἀναγκαίων φειδωλόν τε καὶ ὀλιγαρχικόν; </w:t>
      </w:r>
    </w:p>
    <w:p w14:paraId="71915A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ἀλλὰ τί μήν; </w:t>
      </w:r>
    </w:p>
    <w:p w14:paraId="7050F54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πάλιν τοίνυν, ἦν δ᾽ ἐγώ, λέγωμεν ὡς ἐξ ὀλιγαρχικοῦ δημοκρατικὸς γίγνεται. φαίνεται δέ μοι τά γε πολλὰ ὧδε γίγνεσθαι. </w:t>
      </w:r>
    </w:p>
    <w:p w14:paraId="6CDF12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44DCDF0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ὅταν νέος, τεθραμμένος ὡς νυνδὴ ἐλέγομεν, ἀπαιδεύτως τε καὶ φειδωλῶς, γεύσηται κηφήνων μέλιτος, καὶ συγγένηται αἴθωσι θηρσὶ καὶ δεινοῖς, παντοδαπὰς ἡδονὰς καὶ ποικίλας καὶ παντοίως ἐχούσας δυναμένοις σκευάζειν, ἐνταῦθά που [</w:t>
      </w:r>
      <w:hyperlink r:id="rId91" w:anchor="p559e" w:history="1">
        <w:r w:rsidRPr="004F5057">
          <w:rPr>
            <w:rFonts w:ascii="Alkaios" w:eastAsia="Times New Roman" w:hAnsi="Alkaios" w:cs="Times New Roman"/>
            <w:color w:val="0000FF"/>
            <w:kern w:val="0"/>
            <w:sz w:val="24"/>
            <w:szCs w:val="24"/>
            <w:u w:val="single"/>
            <w:lang w:val="el-GR" w:eastAsia="de-DE"/>
            <w14:ligatures w14:val="none"/>
          </w:rPr>
          <w:t>559</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οἴου εἶναι ἀρχὴν αὐτῷ μεταβολῆς ... ὀλιγαρχικῆς τῆς ἑαυτῷ εἰς δημοκρατικήν. πολλὴ ἀνάγκη, ἔφη. </w:t>
      </w:r>
    </w:p>
    <w:p w14:paraId="6865CBF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ἆρ᾽ οὖν, ὥσπερ ἡ πόλις μετέβαλλε βοηθησάσης τῷ ἑτέρῳ μέρει συμμαχίας ἔξωθεν, ὁμοίας ὁμοίῳ, οὕτω καὶ ὁ νεανίας μεταβάλλει βοηθοῦντος αὖ εἴδους ἐπιθυμιῶν ἔξωθεν τῷ ἑτέρῳ τῶν παρ᾽ ἐκείνῳ, συγγενοῦς τε καὶ ὁμοίου; </w:t>
      </w:r>
    </w:p>
    <w:p w14:paraId="244E9F3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παντάπασιν μὲν οὖν. </w:t>
      </w:r>
    </w:p>
    <w:p w14:paraId="773DFA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ἐὰν μέν γε οἶμαι ἀντιβοηθήσῃ τις τῷ ἐν ἑαυτῷ ὀλιγαρχικῷ συμμαχία, ἤ ποθεν παρὰ τοῦ πατρὸς ἢ καὶ τῶν [</w:t>
      </w:r>
      <w:hyperlink r:id="rId92" w:anchor="p560a"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ἄλλων οἰκείων νουθετούντων τε καὶ κακιζόντων, στάσις δὴ καὶ ἀντίστασις καὶ μάχη ἐν αὐτῷ πρὸς αὑτὸν τότε γίγνεται. </w:t>
      </w:r>
    </w:p>
    <w:p w14:paraId="1FB3BFA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4DCD518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ποτὲ μὲν οἶμαι τὸ δημοκρατικὸν ὑπεχώρησε τῷ ὀλιγαρχικῷ, καί τινες τῶν ἐπιθυμιῶν αἱ μὲν διεφθάρησαν, αἱ δὲ καὶ ἐξέπεσον, αἰδοῦς τινος ἐγγενομένης ἐν τῇ τοῦ νέου ψυχῇ, καὶ κατεκοσμήθη πάλιν. </w:t>
      </w:r>
    </w:p>
    <w:p w14:paraId="58BE51C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γίγνεται γὰρ ἐνίοτε, ἔφη. </w:t>
      </w:r>
    </w:p>
    <w:p w14:paraId="185545E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αὖθις δὲ οἶμαι τῶν ἐκπεσουσῶν ἐπιθυμιῶν ἄλλαι ὑποτρεφόμεναι [</w:t>
      </w:r>
      <w:hyperlink r:id="rId93" w:anchor="p560b"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συγγενεῖς δι᾽ ἀνεπιστημοσύνην τροφῆς πατρὸς πολλαί τε καὶ ἰσχυραὶ ἐγένοντο. </w:t>
      </w:r>
    </w:p>
    <w:p w14:paraId="1A6737E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φιλεῖ γοῦν, ἔφη, οὕτω γίγνεσθαι. </w:t>
      </w:r>
    </w:p>
    <w:p w14:paraId="04D8B7B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εἵλκυσάν τε πρὸς τὰς αὐτὰς ὁμιλίας, καὶ λάθρᾳ συγγιγνόμεναι πλῆθος ἐνέτεκον. </w:t>
      </w:r>
    </w:p>
    <w:p w14:paraId="090BD72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264A6C9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τελευτῶσαι δὴ οἶμαι κατέλαβον τὴν τοῦ νέου τῆς ψυχῆς ἀκρόπολιν, αἰσθόμεναι κενὴν μαθημάτων τε καὶ ἐπιτηδευμάτων καλῶν καὶ λόγων ἀληθῶν, οἳ δὴ ἄριστοι φρουροί τε καὶ φύλακες ἐν ἀνδρῶν θεοφιλῶν εἰσι διανοίαις. [</w:t>
      </w:r>
      <w:hyperlink r:id="rId94" w:anchor="p560c"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103543F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πολύ γ᾽, ἔφη. </w:t>
      </w:r>
    </w:p>
    <w:p w14:paraId="667C088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ψευδεῖς δὴ καὶ ἀλαζόνες οἶμαι λόγοι τε καὶ δόξαι ἀντ᾽ ἐκείνων ἀναδραμόντες κατέσχον τὸν αὐτὸν τόπον τοῦ τοιούτου. </w:t>
      </w:r>
    </w:p>
    <w:p w14:paraId="3F611C8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σφόδρα γ᾽, ἔφη. </w:t>
      </w:r>
    </w:p>
    <w:p w14:paraId="0B906B4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οὐ πάλιν τε εἰς ἐκείνους τοὺς Λωτοφάγους ἐλθὼν φανερῶς κατοικεῖ, καὶ ἐὰν παρ᾽ οἰκείων τις βοήθεια τῷ φειδωλῷ αὐτοῦ τῆς ψυχῆς ἀφικνῆται, κλῄσαντες οἱ ἀλαζόνες λόγοι ἐκεῖνοι τὰς τοῦ βασιλικοῦ τείχους ἐν αὐτῷ πύλας οὔτε αὐτὴν τὴν συμμαχίαν παριᾶσιν, οὔτε πρέσβεις πρεσβυτέρων [</w:t>
      </w:r>
      <w:hyperlink r:id="rId95" w:anchor="p560d"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λόγους ἰδιωτῶν εἰσδέχονται, αὐτοί τε κρατοῦσι μαχόμενοι, καὶ τὴν μὲν αἰδῶ ἠλιθιότητα ὀνομάζοντες ὠθοῦσιν ἔξω ἀτίμως φυγάδα, σωφροσύνην δὲ ἀνανδρίαν καλοῦντές τε καὶ προπηλακίζοντες ἐκβάλλουσι, μετριότητα δὲ καὶ κοσμίαν δαπάνην ὡς ἀγροικίαν καὶ ἀνελευθερίαν οὖσαν πείθοντες ὑπερορίζουσι μετὰ πολλῶν καὶ ἀνωφελῶν ἐπιθυμιῶν; </w:t>
      </w:r>
    </w:p>
    <w:p w14:paraId="3E70E69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σφόδρα γε. </w:t>
      </w:r>
    </w:p>
    <w:p w14:paraId="0C4A767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τούτων δέ γέ που κενώσαντες καὶ καθήραντες τὴν τοῦ [</w:t>
      </w:r>
      <w:hyperlink r:id="rId96" w:anchor="p560e" w:history="1">
        <w:r w:rsidRPr="004F5057">
          <w:rPr>
            <w:rFonts w:ascii="Alkaios" w:eastAsia="Times New Roman" w:hAnsi="Alkaios" w:cs="Times New Roman"/>
            <w:color w:val="0000FF"/>
            <w:kern w:val="0"/>
            <w:sz w:val="24"/>
            <w:szCs w:val="24"/>
            <w:u w:val="single"/>
            <w:lang w:val="el-GR" w:eastAsia="de-DE"/>
            <w14:ligatures w14:val="none"/>
          </w:rPr>
          <w:t>560</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κατεχομένου τε ὑπ᾽ αὐτῶν καὶ τελουμένου ψυχὴν μεγάλοισι τέλεσι, τὸ μετὰ τοῦτο ἤδη ὕβριν καὶ ἀναρχίαν καὶ ἀσωτίαν καὶ ἀναίδειαν λαμπρὰς μετὰ πολλοῦ χοροῦ κατάγουσιν ἐστεφανωμένας, ἐγκωμιάζοντες καὶ ὑποκοριζόμενοι, ὕβριν μὲν εὐπαιδευσίαν καλοῦντες, ἀναρχίαν δὲ ἐλευθερίαν, ἀσωτίαν [</w:t>
      </w:r>
      <w:hyperlink r:id="rId97" w:anchor="p561a"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δὲ μεγαλοπρέπειαν, ἀναίδειαν δὲ ἀνδρείαν. ἆρ᾽ οὐχ οὕτω πως, ἦν δ᾽ ἐγώ, νέος ὢν μεταβάλλει ἐκ τοῦ ἐν ἀναγκαίοις ἐπιθυμίαις τρεφομένου τὴν τῶν μὴ ἀναγκαίων καὶ ἀνωφελῶν ἡδονῶν ἐλευθέρωσίν τε καὶ ἄνεσιν; </w:t>
      </w:r>
    </w:p>
    <w:p w14:paraId="1FAE62C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γ᾽, ἦ δ᾽ ὅς, ἐναργῶς. </w:t>
      </w:r>
    </w:p>
    <w:p w14:paraId="00106010" w14:textId="304C120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Ζῇ δὴ οἶμαι μετὰ ταῦτα ὁ τοιοῦτος οὐδὲν μᾶλλον εἰς ἀναγκαίους ἢ μὴ ἀναγκαίους ἡδονὰς ἀναλίσκων καὶ χρήματα καὶ πόνους καὶ διατριβάς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 ἐὰν εὐτυχὴς ᾖ καὶ μὴ πέρα ἐκβακχευθῇ, ἀλλά τι καὶ πρεσβύτερος γενόμενος τοῦ πολλοῦ [</w:t>
      </w:r>
      <w:hyperlink r:id="rId98" w:anchor="p561b"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θορύβου παρελθόντος μέρη τε καταδέξηται τῶν ἐκπεσόντων </w:t>
      </w:r>
      <w:r w:rsidRPr="004F5057">
        <w:rPr>
          <w:rFonts w:ascii="Alkaios" w:eastAsia="Times New Roman" w:hAnsi="Alkaios" w:cs="Times New Roman"/>
          <w:kern w:val="0"/>
          <w:sz w:val="24"/>
          <w:szCs w:val="24"/>
          <w:lang w:val="el-GR" w:eastAsia="de-DE"/>
          <w14:ligatures w14:val="none"/>
        </w:rPr>
        <w:lastRenderedPageBreak/>
        <w:t xml:space="preserve">καὶ τοῖς ἐπεισελθοῦσι μὴ ὅλον ἑαυτὸν ἐνδῷ, εἰς ἴσον δή τι καταστήσας τὰς ἡδονὰς διάγει, τῇ παραπιπτούσῃ ἀεὶ ὥσπερ λαχούσῃ τὴν ἑαυτοῦ ἀρχὴν παραδιδοὺς ἕως ἂν πληρωθῇ, καὶ αὖθις ἄλλῃ, οὐδεμίαν ἀτιμάζων ἀλλ᾽ ἐξ ἴσου τρέφων. </w:t>
      </w:r>
    </w:p>
    <w:p w14:paraId="0F41EB4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6EEBD5BD" w14:textId="185513A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καὶ λόγον γε, ἦν δ᾽ ἐγώ, ἀληθῆ οὐ προσδεχόμενος οὐδὲ παριεὶς εἰς τὸ φρούριον, ἐάν τις λέγῃ ὡς αἱ μέν εἰσι τῶν [</w:t>
      </w:r>
      <w:hyperlink r:id="rId99" w:anchor="p561c"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καλῶν τε καὶ ἀγαθῶν ἐπιθυμιῶν ἡδοναί, αἱ δὲ τῶν πονηρῶν, καὶ τὰς μὲν χρὴ ἐπιτηδεύειν καὶ τιμᾶν, τὰς δὲ κολάζειν τε καὶ δουλοῦσθαι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 ἐν πᾶσι τούτοις ἀνανεύει τε καὶ ὁμοίας φησὶν ἁπάσας εἶναι καὶ τιμητέας ἐξ ἴσου. </w:t>
      </w:r>
    </w:p>
    <w:p w14:paraId="68739E1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σφόδρα γάρ, ἔφη, οὕτω διακείμενος τοῦτο δρᾷ. </w:t>
      </w:r>
    </w:p>
    <w:p w14:paraId="3684349E" w14:textId="41233B03"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ἦν δ᾽ ἐγώ, καὶ διαζῇ τὸ καθ᾽ ἡμέραν οὕτω χαριζόμενος τῇ προσπιπτούσῃ ἐπιθυμίᾳ, τοτὲ μὲν μεθύων καὶ καταυλούμενος, αὖθις δὲ ὑδροποτῶν καὶ κατισχναινόμενος, [</w:t>
      </w:r>
      <w:hyperlink r:id="rId100" w:anchor="p561d"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τοτὲ δ᾽ αὖ γυμναζόμενος, ἔστιν δ᾽ ὅτε ἀργῶν καὶ πάντων ἀμελῶν, τοτὲ δ᾽ ὡς ἐν φιλοσοφίᾳ διατρίβων. πολλάκις δὲ πολιτεύεται, καὶ ἀναπηδῶν ὅτι ἂν τύχῃ λέγει τε καὶ πράττει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κἄν ποτέ τινας πολεμικοὺς ζηλώσῃ, ταύτῃ φέρεται, ἢ χρηματιστικούς, ἐπὶ τοῦτ᾽ αὖ. καὶ οὔτε τις τάξις οὔτε ἀνάγκη ἔπεστιν αὐτοῦ τῷ βίῳ, ἀλλ᾽ ἡδύν τε δὴ καὶ ἐλευθέριον καὶ μακάριον καλῶν τὸν βίον τοῦτον χρῆται αὐτῷ διὰ παντός. [</w:t>
      </w:r>
      <w:hyperlink r:id="rId101" w:anchor="p561e" w:history="1">
        <w:r w:rsidRPr="004F5057">
          <w:rPr>
            <w:rFonts w:ascii="Alkaios" w:eastAsia="Times New Roman" w:hAnsi="Alkaios" w:cs="Times New Roman"/>
            <w:color w:val="0000FF"/>
            <w:kern w:val="0"/>
            <w:sz w:val="24"/>
            <w:szCs w:val="24"/>
            <w:u w:val="single"/>
            <w:lang w:val="el-GR" w:eastAsia="de-DE"/>
            <w14:ligatures w14:val="none"/>
          </w:rPr>
          <w:t>561</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08E3529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παντάπασιν, ἦ δ᾽ ὅς, διελήλυθας βίον ἰσονομικοῦ τινος ἀνδρός. </w:t>
      </w:r>
    </w:p>
    <w:p w14:paraId="13E41F62" w14:textId="11B6CB7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οἶμαι δέ γε, ἦν δ᾽ ἐγώ, καὶ παντοδαπόν τε καὶ πλείστων ἠθῶν μεστόν, καὶ τὸν καλόν τε καὶ ποικίλον, ὥσπερ ἐκείνην τὴν πόλιν, τοῦτον τὸν ἄνδρα εἶναι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ὃν πολλοὶ ἂν καὶ πολλαὶ ζηλώσειαν τοῦ βίου, παραδείγματα πολιτειῶν τε καὶ τρόπων πλεῖστα ἐν αὐτῷ ἔχοντα. </w:t>
      </w:r>
    </w:p>
    <w:p w14:paraId="3194B2B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οὗτος γάρ, ἔφη, ἔστιν. [</w:t>
      </w:r>
      <w:hyperlink r:id="rId102" w:anchor="p562a"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3099E91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οὖν; τετάχθω ἡμῖν κατὰ δημοκρατίαν ὁ τοιοῦτος ἀνήρ, ὡς δημοκρατικὸς ὀρθῶς ἂν προσαγορευόμενος; </w:t>
      </w:r>
    </w:p>
    <w:p w14:paraId="1B8F9E1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τετάχθω, ἔφη. </w:t>
      </w:r>
    </w:p>
    <w:p w14:paraId="6FB10C4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καλλίστη δή, ἦν δ᾽ ἐγώ, πολιτεία τε καὶ ὁ κάλλιστος ἀνὴρ λοιπὰ ἂν ἡμῖν εἴη διελθεῖν, τυραννίς τε καὶ τύραννος. </w:t>
      </w:r>
    </w:p>
    <w:p w14:paraId="76301E6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κομιδῇ γ᾽, ἔφη. </w:t>
      </w:r>
    </w:p>
    <w:p w14:paraId="2F0A90B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φέρε δή, τίς τρόπος τυραννίδος, ὦ φίλε ἑταῖρε, γίγνεται; ὅτι μὲν γὰρ ἐκ δημοκρατίας μεταβάλλει σχεδὸν δῆλον. </w:t>
      </w:r>
    </w:p>
    <w:p w14:paraId="435E5A6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w:t>
      </w:r>
    </w:p>
    <w:p w14:paraId="15BE00E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τρόπον τινὰ τὸν αὐτὸν ἔκ τε ὀλιγαρχίας δημοκρατία [</w:t>
      </w:r>
      <w:hyperlink r:id="rId103" w:anchor="p562b"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γίγνεται καὶ ἐκ δημοκρατίας τυραννίς; </w:t>
      </w:r>
    </w:p>
    <w:p w14:paraId="353634B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7B9198FC" w14:textId="53AD848E"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ὃ προύθεντο, ἦν δ᾽ ἐγώ, ἀγαθόν, καὶ δι᾽ ὃ ἡ ὀλιγαρχία καθίστατο-τοῦτο δ᾽ ἦν [ὑπερ]πλοῦτος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ἦ γάρ; - </w:t>
      </w:r>
    </w:p>
    <w:p w14:paraId="1BA6FE7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w:t>
      </w:r>
    </w:p>
    <w:p w14:paraId="707C41D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πλούτου τοίνυν ἀπληστία καὶ ἡ τῶν ἄλλων ἀμέλεια διὰ χρηματισμὸν αὐτὴν ἀπώλλυ. </w:t>
      </w:r>
    </w:p>
    <w:p w14:paraId="69F6BA8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ἀληθῆ, ἔφη. </w:t>
      </w:r>
    </w:p>
    <w:p w14:paraId="395FD7B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καὶ ὃ δημοκρατία ὁρίζεται ἀγαθόν, ἡ τούτου ἀπληστία καὶ ταύτην καταλύει; </w:t>
      </w:r>
    </w:p>
    <w:p w14:paraId="2CE26FA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λέγεις δ᾽ αὐτὴν τί ὁρίζεσθαι; </w:t>
      </w:r>
    </w:p>
    <w:p w14:paraId="05E3198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τὴν ἐλευθερίαν, εἶπον. τοῦτο γάρ που ἐν δημοκρατουμένῃ [</w:t>
      </w:r>
      <w:hyperlink r:id="rId104" w:anchor="p562c"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πόλει ἀκούσαις ἂν ὡς ἔχει τε κάλλιστον καὶ διὰ ταῦτα ἐν μόνῃ ταύτῃ ἄξιον οἰκεῖν ὅστις φύσει ἐλεύθερος. </w:t>
      </w:r>
    </w:p>
    <w:p w14:paraId="745786D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λέγεται γὰρ δή, ἔφη, καὶ πολὺ τοῦτο τὸ ῥῆμα. </w:t>
      </w:r>
    </w:p>
    <w:p w14:paraId="5CDDD44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ἆρ᾽ οὖν, ἦν δ᾽ ἐγώ, ὅπερ ᾖα νυνδὴ ἐρῶν, ἡ τοῦ τοιούτου ἀπληστία καὶ ἡ τῶν ἄλλων ἀμέλεια καὶ ταύτην τὴν πολιτείαν μεθίστησίν τε καὶ παρασκευάζει τυραννίδος δεηθῆναι; </w:t>
      </w:r>
    </w:p>
    <w:p w14:paraId="45259BB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ἔφη. </w:t>
      </w:r>
    </w:p>
    <w:p w14:paraId="4ED3488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ὅταν οἶμαι δημοκρατουμένη πόλις ἐλευθερίας διψήσασα [</w:t>
      </w:r>
      <w:hyperlink r:id="rId105" w:anchor="p562d"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κακῶν οἰνοχόων προστατούντων τύχῃ, καὶ πορρωτέρω τοῦ δέοντος ἀκράτου αὐτῆς μεθυσθῇ, τοὺς ἄρχοντας δή, ἂν μὴ πάνυ πρᾷοι ὦσι καὶ πολλὴν παρέχωσι τὴν ἐλευθερίαν, κολάζει αἰτιωμένη ὡς μιαρούς τε καὶ ὀλιγαρχικούς. </w:t>
      </w:r>
    </w:p>
    <w:p w14:paraId="1A91E10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δρῶσιν γάρ, ἔφη, τοῦτο. </w:t>
      </w:r>
    </w:p>
    <w:p w14:paraId="69725A5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τοὺς δέ γε, εἶπον, τῶν ἀρχόντων κατηκόους προπηλακίζει ὡς ἐθελοδούλους τε καὶ οὐδὲν ὄντας, τοὺς δὲ ἄρχοντας μὲν ἀρχομένοις, ἀρχομένους δὲ ἄρχουσιν ὁμοίους ἰδίᾳ τε καὶ δημοσίᾳ ἐπαινεῖ τε καὶ τιμᾷ. ἆρ᾽ οὐκ ἀνάγκη ἐν τοιαύτῃ [</w:t>
      </w:r>
      <w:hyperlink r:id="rId106" w:anchor="p562e" w:history="1">
        <w:r w:rsidRPr="004F5057">
          <w:rPr>
            <w:rFonts w:ascii="Alkaios" w:eastAsia="Times New Roman" w:hAnsi="Alkaios" w:cs="Times New Roman"/>
            <w:color w:val="0000FF"/>
            <w:kern w:val="0"/>
            <w:sz w:val="24"/>
            <w:szCs w:val="24"/>
            <w:u w:val="single"/>
            <w:lang w:val="el-GR" w:eastAsia="de-DE"/>
            <w14:ligatures w14:val="none"/>
          </w:rPr>
          <w:t>562</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πόλει ἐπὶ πᾶν τὸ τῆς ἐλευθερίας ἰέναι; </w:t>
      </w:r>
    </w:p>
    <w:p w14:paraId="6300165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1566E36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καταδύεσθαί γε, ἦν δ᾽ ἐγώ, ὦ φίλε, εἴς τε τὰς ἰδίας οἰκίας καὶ τελευτᾶν μέχρι τῶν θηρίων τὴν ἀναρχίαν ἐμφυομένην. </w:t>
      </w:r>
    </w:p>
    <w:p w14:paraId="272F86D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ἦ δ᾽ ὅς, τὸ τοιοῦτον λέγομεν; </w:t>
      </w:r>
    </w:p>
    <w:p w14:paraId="6553DEEF" w14:textId="547261B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οἷον, ἔφην, πατέρα μὲν ἐθίζεσθαι παιδὶ ὅμοιον γίγνεσθαι καὶ φοβεῖσθαι τοὺς ὑεῖς, ὑὸν δὲ πατρί, καὶ μήτε αἰσχύνεσθαι μήτε δεδιέναι τοὺς γονέας, ἵνα δὴ ἐλεύθερος ᾖ</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μέτοικον δὲ [</w:t>
      </w:r>
      <w:hyperlink r:id="rId107" w:anchor="p563a"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ἀστῷ καὶ ἀστὸν μετοίκῳ ἐξισοῦσθαι, καὶ ξένον ὡσαύτως. </w:t>
      </w:r>
    </w:p>
    <w:p w14:paraId="5D9C5CF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γίγνεται γὰρ οὕτως, ἔφη. </w:t>
      </w:r>
    </w:p>
    <w:p w14:paraId="52A6C638" w14:textId="73D2B90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ταῦτά τε, ἦν δ᾽ ἐγώ, καὶ σμικρὰ τοιάδε ἄλλα γίγνεται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διδάσκαλός τε ἐν τῷ τοιούτῳ φοιτητὰς φοβεῖται καὶ θωπεύει, φοιτηταί τε διδασκάλων ὀλιγωροῦσιν, οὕτω δὲ καὶ παιδαγωγῶν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καὶ ὅλως οἱ μὲν νέοι πρεσβυτέροις ἀπεικάζονται καὶ διαμιλλῶνται καὶ ἐν λόγοις καὶ ἐν ἔργοις, οἱ δὲ γέροντες συγκαθιέντες τοῖς νέοις εὐτραπελίας τε καὶ χαριεντισμοῦ [</w:t>
      </w:r>
      <w:hyperlink r:id="rId108" w:anchor="p563b"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ἐμπίμπλανται, μιμούμενοι τοὺς νέους, ἵνα δὴ μὴ δοκῶσιν ἀηδεῖς εἶναι μηδὲ δεσποτικοί. </w:t>
      </w:r>
    </w:p>
    <w:p w14:paraId="630F3A6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w:t>
      </w:r>
    </w:p>
    <w:p w14:paraId="5A41002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 δέ γε, ἦν δ᾽ ἐγώ, ἔσχατον, ὦ φίλε, τῆς ἐλευθερίας τοῦ πλήθους, ὅσον γίγνεται ἐν τῇ τοιαύτῃ πόλει, ὅταν δὴ οἱ ἐωνημένοι καὶ αἱ ἐωνημέναι μηδὲν ἧττον ἐλεύθεροι ὦσι τῶν πριαμένων. ἐν γυναιξὶ δὲ πρὸς ἄνδρας καὶ ἀνδράσι πρὸς γυναῖκας ὅση ἡ ἰσονομία καὶ ἐλευθερία γίγνεται, ὀλίγου ἐπελαθόμεθ᾽ εἰπεῖν. [</w:t>
      </w:r>
      <w:hyperlink r:id="rId109" w:anchor="p563c"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οὐκοῦν κατ᾽ Αἰσχύλον, ἔφη, "ἐροῦμεν ὅτι νῦν ἦλθ᾽ ἐπὶ στόμα;" </w:t>
      </w:r>
    </w:p>
    <w:p w14:paraId="0AB08801" w14:textId="0AACD256"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πάνυ γε, εἶπον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καὶ ἔγωγε οὕτω λέγω</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τὸ μὲν γὰρ τῶν θηρίων τῶν ὑπὸ τοῖς ἀνθρώποις ὅσῳ ἐλευθερώτερά ἐστιν ἐνταῦθα ἢ ἐν ἄλλῃ, οὐκ ἄν τις πείθοιτο ἄπειρος. ἀτεχνῶς γὰρ αἵ τε κύνες κατὰ τὴν παροιμίαν οἷαίπερ αἱ δέσποιναι γίγνονταί τε δὴ καὶ ἵπποι καὶ ὄνοι, πάνυ ἐλευθέρως καὶ σεμνῶς εἰθισμένοι πορεύεσθαι, κατὰ τὰς ὁδοὺς ἐμβάλλοντες τῷ ἀεὶ ἀπαντῶντι, ἐὰν μὴ ἐξίστηται, καὶ τἆλλα πάντα οὕτω [</w:t>
      </w:r>
      <w:hyperlink r:id="rId110" w:anchor="p563d"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μεστὰ ἐλευθερίας γίγνεται. </w:t>
      </w:r>
    </w:p>
    <w:p w14:paraId="315E570C" w14:textId="668F833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 ἐμόν γ᾽, ἔφη, ἐμοὶ λέγεις ὄναρ</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αὐτὸς γὰρ εἰς ἀγρὸν πορευόμενος θαμὰ αὐτὸ πάσχω. </w:t>
      </w:r>
    </w:p>
    <w:p w14:paraId="0B3E22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τὸ δὲ δὴ κεφάλαιον, ἦν δ᾽ ἐγώ, πάντων τούτων συνηθροισμένων, ἐννοεῖς ὡς ἁπαλὴν τὴν ψυχὴν τῶν πολιτῶν ποιεῖ, ὥστε κἂν ὁτιοῦν δουλείας τις προσφέρηται, ἀγανακτεῖν καὶ μὴ ἀνέχεσθαι; τελευτῶντες γάρ που οἶσθ᾽ ὅτι οὐδὲ τῶν νόμων φροντίζουσιν γεγραμμένων ἢ ἀγράφων, ἵνα δὴ μηδαμῇ [</w:t>
      </w:r>
      <w:hyperlink r:id="rId111" w:anchor="p563e" w:history="1">
        <w:r w:rsidRPr="004F5057">
          <w:rPr>
            <w:rFonts w:ascii="Alkaios" w:eastAsia="Times New Roman" w:hAnsi="Alkaios" w:cs="Times New Roman"/>
            <w:color w:val="0000FF"/>
            <w:kern w:val="0"/>
            <w:sz w:val="24"/>
            <w:szCs w:val="24"/>
            <w:u w:val="single"/>
            <w:lang w:val="el-GR" w:eastAsia="de-DE"/>
            <w14:ligatures w14:val="none"/>
          </w:rPr>
          <w:t>563</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μηδεὶς αὐτοῖς ᾖ δεσπότης. </w:t>
      </w:r>
    </w:p>
    <w:p w14:paraId="69B208B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οἶδα. </w:t>
      </w:r>
    </w:p>
    <w:p w14:paraId="6E06262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αὕτη μὲν τοίνυν, ἦν δ᾽ ἐγώ, ὦ φίλε, ἡ ἀρχὴ οὑτωσὶ καλὴ καὶ νεανική, ὅθεν τυραννὶς φύεται, ὡς ἐμοὶ δοκεῖ. </w:t>
      </w:r>
    </w:p>
    <w:p w14:paraId="7CF3A5A6" w14:textId="55A58138"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νεανικὴ δῆτα,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ἀλλὰ τί τὸ μετὰ τοῦτο; </w:t>
      </w:r>
    </w:p>
    <w:p w14:paraId="2A26C3B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ταὐτόν, ἦν δ᾽ ἐγώ, ὅπερ ἐν τῇ ὀλιγαρχίᾳ νόσημα ἐγγενόμενον ἀπώλεσεν αὐτήν, τοῦτο καὶ ἐν ταύτῃ πλέον τε καὶ ἰσχυρότερον ἐκ τῆς ἐξουσίας ἐγγενόμενον καταδουλοῦται δημοκρατίαν. καὶ τῷ ὄντι τὸ ἄγαν τι ποιεῖν μεγάλην φιλεῖ εἰς τοὐναντίον μεταβολὴν ἀνταποδιδόναι, ἐν ὥραις τε καὶ ἐν [</w:t>
      </w:r>
      <w:hyperlink r:id="rId112" w:anchor="p564a"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φυτοῖς καὶ ἐν σώμασιν, καὶ δὴ καὶ ἐν πολιτείαις οὐχ ἥκιστα. </w:t>
      </w:r>
    </w:p>
    <w:p w14:paraId="2C2F51C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εἰκός, ἔφη. </w:t>
      </w:r>
    </w:p>
    <w:p w14:paraId="2E60C9E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ἡ γὰρ ἄγαν ἐλευθερία ἔοικεν οὐκ εἰς ἄλλο τι ἢ εἰς ἄγαν δουλείαν μεταβάλλειν καὶ ἰδιώτῃ καὶ πόλει. </w:t>
      </w:r>
    </w:p>
    <w:p w14:paraId="522FA7B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εἰκὸς γάρ. </w:t>
      </w:r>
    </w:p>
    <w:p w14:paraId="09422C2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εἰκότως τοίνυν, εἶπον, οὐκ ἐξ ἄλλης πολιτείας τυραννὶς καθίσταται ἢ ἐκ δημοκρατίας, ἐξ οἶμαι τῆς ἀκροτάτης ἐλευθερίας δουλεία πλείστη τε καὶ ἀγριωτάτη. </w:t>
      </w:r>
    </w:p>
    <w:p w14:paraId="4AA422F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ἔχει γάρ, ἔφη, λόγον. </w:t>
      </w:r>
    </w:p>
    <w:p w14:paraId="15DD446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ἀλλ᾽ οὐ τοῦτ᾽ οἶμαι, ἦν δ᾽ ἐγώ, ἠρώτας, ἀλλὰ ποῖον [</w:t>
      </w:r>
      <w:hyperlink r:id="rId113" w:anchor="p564b"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νόσημα ἐν ὀλιγαρχίᾳ τε φυόμενον ταὐτὸν καὶ ἐν δημοκρατίᾳ δουλοῦται αὐτήν. </w:t>
      </w:r>
    </w:p>
    <w:p w14:paraId="6496F15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ἀληθῆ, ἔφη, λέγεις. </w:t>
      </w:r>
    </w:p>
    <w:p w14:paraId="0DB6B94F" w14:textId="4B4ABC6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ἐκεῖνο τοίνυν, ἔφην, ἔλεγον τὸ τῶν ἀργῶν τε καὶ δαπανηρῶν ἀνδρῶν γένος, τὸ μὲν ἀνδρειότατον ἡγούμενον αὐτῶν, τὸ δ᾽ ἀνανδρότερον ἑπόμενον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οὓς δὴ ἀφομοιοῦμεν κηφῆσι, τοὺς μὲν κέντρα ἔχουσι, τοὺς δὲ ἀκέντροις. </w:t>
      </w:r>
    </w:p>
    <w:p w14:paraId="35EFBF7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ὀρθῶς γ᾽, ἔφη. </w:t>
      </w:r>
    </w:p>
    <w:p w14:paraId="49917280" w14:textId="450925BB"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τούτω τοίνυν, ἦν δ᾽ ἐγώ, ταράττετον ἐν πάσῃ πολιτείᾳ ἐγγιγνομένω, οἷον περὶ σῶμα φλέγμα τε καὶ χολή</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ὣ δὴ καὶ [</w:t>
      </w:r>
      <w:hyperlink r:id="rId114" w:anchor="p564c"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δεῖ τὸν ἀγαθὸν ἰατρόν τε καὶ νομοθέτην πόλεως μὴ ἧττον ἢ σοφὸν μελιττουργὸν πόρρωθεν εὐλαβεῖσθαι, μάλιστα μὲν ὅπως μὴ ἐγγενήσεσθον, ἂν δὲ ἐγγένησθον, ὅπως ὅτι τάχιστα σὺν αὐτοῖσι τοῖς κηρίοις ἐκτετμήσεσθον. </w:t>
      </w:r>
    </w:p>
    <w:p w14:paraId="6BE287C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ναὶ μὰ Δία, ἦ δ᾽ ὅς, παντάπασί γε. </w:t>
      </w:r>
    </w:p>
    <w:p w14:paraId="6C7F604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ὧδε τοίνυν, ἦν δ᾽ ἐγώ, λάβωμεν, ἵν᾽ εὐκρινέστερον ἴδωμεν ὃ βουλόμεθα. </w:t>
      </w:r>
    </w:p>
    <w:p w14:paraId="6D9DDAE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5BE4095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τριχῇ διαστησώμεθα τῷ λόγῳ δημοκρατουμένην πόλιν, [</w:t>
      </w:r>
      <w:hyperlink r:id="rId115" w:anchor="p564d"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ὥσπερ οὖν καὶ ἔχει. ἓν μὲν γάρ που τὸ τοιοῦτον γένος ἐν αὐτῇ ἐμφύεται δι᾽ ἐξουσίαν οὐκ ἔλαττον ἢ ἐν τῇ ὀλιγαρχουμένῃ. </w:t>
      </w:r>
    </w:p>
    <w:p w14:paraId="5648243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ἔστιν οὕτω. </w:t>
      </w:r>
    </w:p>
    <w:p w14:paraId="28A1BC8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πολὺ δέ γε δριμύτερον ἐν ταύτῃ ἢ ἐν ἐκείνῃ. </w:t>
      </w:r>
    </w:p>
    <w:p w14:paraId="5FCB490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14BCBF20" w14:textId="19D04B4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ἐκεῖ μὲν διὰ τὸ μὴ ἔντιμον εἶναι, ἀλλ᾽ ἀπελαύνεσθαι τῶν ἀρχῶν, ἀγύμναστον καὶ οὐκ ἐρρωμένον γίγνεται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ἐν δημοκρατίᾳ δὲ τοῦτό που τὸ προεστὸς αὐτῆς, ἐκτὸς ὀλίγων, καὶ τὸ μὲν δριμύτατον αὐτοῦ λέγει τε καὶ πράττει, τὸ δ᾽ ἄλλο περὶ τὰ βήματα προσίζον βομβεῖ τε καὶ οὐκ ἀνέχεται τοῦ [</w:t>
      </w:r>
      <w:hyperlink r:id="rId116" w:anchor="p564e" w:history="1">
        <w:r w:rsidRPr="004F5057">
          <w:rPr>
            <w:rFonts w:ascii="Alkaios" w:eastAsia="Times New Roman" w:hAnsi="Alkaios" w:cs="Times New Roman"/>
            <w:color w:val="0000FF"/>
            <w:kern w:val="0"/>
            <w:sz w:val="24"/>
            <w:szCs w:val="24"/>
            <w:u w:val="single"/>
            <w:lang w:val="el-GR" w:eastAsia="de-DE"/>
            <w14:ligatures w14:val="none"/>
          </w:rPr>
          <w:t>564</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ἄλλα λέγοντος, ὥστε πάντα ὑπὸ τοῦ τοιούτου διοικεῖται ἐν τῇ τοιαύτῃ πολιτείᾳ χωρίς τινων ὀλίγων. </w:t>
      </w:r>
    </w:p>
    <w:p w14:paraId="27FCE9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μάλα γε, ἦ δ᾽ ὅς. </w:t>
      </w:r>
    </w:p>
    <w:p w14:paraId="2C9A443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ἄλλο τοίνυν τοιόνδε ἀεὶ ἀποκρίνεται ἐκ τοῦ πλήθους. </w:t>
      </w:r>
    </w:p>
    <w:p w14:paraId="3536A25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ποῖον; </w:t>
      </w:r>
    </w:p>
    <w:p w14:paraId="0BFF4A6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χρηματιζομένων που πάντων, οἱ κοσμιώτατοι φύσει ὡς τὸ πολὺ πλουσιώτατοι γίγνονται. </w:t>
      </w:r>
    </w:p>
    <w:p w14:paraId="5BD57CD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εἰκός. </w:t>
      </w:r>
    </w:p>
    <w:p w14:paraId="282281B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πλεῖστον δὴ οἶμαι τοῖς κηφῆσι μέλι καὶ εὐπορώτατον ἐντεῦθεν βλίττει. </w:t>
      </w:r>
    </w:p>
    <w:p w14:paraId="4ED74C3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ἄν, ἔφη, παρά γε τῶν σμικρὰ ἐχόντων τις βλίσειεν; </w:t>
      </w:r>
    </w:p>
    <w:p w14:paraId="34944BD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πλούσιοι δὴ οἶμαι οἱ τοιοῦτοι καλοῦνται κηφήνων βοτάνη. </w:t>
      </w:r>
    </w:p>
    <w:p w14:paraId="382EAA8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σχεδόν τι, ἔφη. [</w:t>
      </w:r>
      <w:hyperlink r:id="rId117" w:anchor="p565a"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71520AE9" w14:textId="6AB6231D"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δῆμος δ᾽ ἂν εἴη τρίτον γένος, ὅσοι αὐτουργοί τε καὶ ἀπράγμονες, οὐ πάνυ πολλὰ κεκτημένοι</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ὃ δὴ πλεῖστόν τε καὶ κυριώτατον ἐν δημοκρατίᾳ ὅτανπερ ἁθροισθῇ. </w:t>
      </w:r>
    </w:p>
    <w:p w14:paraId="73797A1D" w14:textId="6141D8A0"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ἔστιν γάρ,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ἀλλ᾽ οὐ θαμὰ ἐθέλει ποιεῖν τοῦτο, ἐὰν μὴ μέλιτός τι μεταλαμβάνῃ. </w:t>
      </w:r>
    </w:p>
    <w:p w14:paraId="164E92E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μεταλαμβάνει, ἦν δ᾽ ἐγώ, ἀεί, καθ᾽ ὅσον δύνανται οἱ προεστῶτες, τοὺς ἔχοντας τὴν οὐσίαν ἀφαιρούμενοι, διανέμοντες τῷ δήμῳ, τὸ πλεῖστον αὐτοὶ ἔχειν. [</w:t>
      </w:r>
      <w:hyperlink r:id="rId118" w:anchor="p565b"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w:t>
      </w:r>
    </w:p>
    <w:p w14:paraId="5F66CF8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μεταλαμβάνει γὰρ οὖν, ἦ δ᾽ ὅς, οὕτως. </w:t>
      </w:r>
    </w:p>
    <w:p w14:paraId="06347AE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ἀναγκάζονται δὴ οἶμαι ἀμύνεσθαι, λέγοντές τε ἐν τῷ δήμῳ καὶ πράττοντες ὅπῃ δύνανται, οὗτοι ὧν ἀφαιροῦνται. </w:t>
      </w:r>
    </w:p>
    <w:p w14:paraId="265C02B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32E086D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αἰτίαν δὴ ἔσχον ὑπὸ τῶν ἑτέρων, κἂν μὴ ἐπιθυμῶσι νεωτερίζειν, ὡς ἐπιβουλεύουσι τῷ δήμῳ καί εἰσιν ὀλιγαρχικοί. </w:t>
      </w:r>
    </w:p>
    <w:p w14:paraId="6AA28D1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μήν; </w:t>
      </w:r>
    </w:p>
    <w:p w14:paraId="790BD67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καὶ τελευτῶντες, ἐπειδὰν ὁρῶσι τὸν δῆμον, οὐχ ἑκόντα ἀλλ᾽ ἀγνοήσαντά τε καὶ ἐξαπατηθέντα ὑπὸ τῶν [</w:t>
      </w:r>
      <w:hyperlink r:id="rId119" w:anchor="p565c"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διαβαλλόντων, ἐπιχειροῦντα σφᾶς ἀδικεῖν, τότ᾽ ἤδη, εἴτε βούλονται εἴτε μή, ὡς ἀληθῶς ὀλιγαρχικοὶ γίγνονται, οὐχ ἑκόντες, ἀλλὰ καὶ τοῦτο τὸ κακὸν ἐκεῖνος ὁ κηφὴν ἐντίκτει κεντῶν αὐτούς. </w:t>
      </w:r>
    </w:p>
    <w:p w14:paraId="5630748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κομιδῇ μὲν οὖν. </w:t>
      </w:r>
    </w:p>
    <w:p w14:paraId="1BF2D69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εἰσαγγελίαι δὴ καὶ κρίσεις καὶ ἀγῶνες περὶ ἀλλήλων γίγνονται. </w:t>
      </w:r>
    </w:p>
    <w:p w14:paraId="4E1EB17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w:t>
      </w:r>
    </w:p>
    <w:p w14:paraId="0A8A5FC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ἕνα τινὰ ἀεὶ δῆμος εἴωθεν διαφερόντως προΐστασθαι ἑαυτοῦ, καὶ τοῦτον τρέφειν τε καὶ αὔξειν μέγαν; </w:t>
      </w:r>
    </w:p>
    <w:p w14:paraId="7988DDF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εἴωθε γάρ. [</w:t>
      </w:r>
      <w:hyperlink r:id="rId120" w:anchor="p565d"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12B8E91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τοῦτο μὲν ἄρα, ἦν δ᾽ ἐγώ, δῆλον, ὅτι, ὅτανπερ φύηται τύραννος, ἐκ προστατικῆς ῥίζης καὶ οὐκ ἄλλοθεν ἐκβλαστάνει. </w:t>
      </w:r>
    </w:p>
    <w:p w14:paraId="5AD2B10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δῆλον. </w:t>
      </w:r>
    </w:p>
    <w:p w14:paraId="5FDF4B8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τίς ἀρχὴ οὖν μεταβολῆς ἐκ προστάτου ἐπὶ τύραννον; ἢ δῆλον ὅτι ἐπειδὰν ταὐτὸν ἄρξηται δρᾶν ὁ προστάτης τῷ ἐν τῷ μύθῳ ὃς περὶ τὸ ἐν Ἀρκαδίᾳ τὸ τοῦ Διὸς τοῦ Λυκαίου </w:t>
      </w:r>
    </w:p>
    <w:p w14:paraId="1461C4B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ἱερὸν λέγεται; </w:t>
      </w:r>
    </w:p>
    <w:p w14:paraId="05C4D40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τίς; ἔφη. </w:t>
      </w:r>
    </w:p>
    <w:p w14:paraId="6B0632A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ὡς ἄρα ὁ γευσάμενος τοῦ ἀνθρωπίνου σπλάγχνου, ἐν ἄλλοις ἄλλων ἱερείων ἑνὸς ἐγκατατετμημένου, ἀνάγκη δὴ [</w:t>
      </w:r>
      <w:hyperlink r:id="rId121" w:anchor="p565e" w:history="1">
        <w:r w:rsidRPr="004F5057">
          <w:rPr>
            <w:rFonts w:ascii="Alkaios" w:eastAsia="Times New Roman" w:hAnsi="Alkaios" w:cs="Times New Roman"/>
            <w:color w:val="0000FF"/>
            <w:kern w:val="0"/>
            <w:sz w:val="24"/>
            <w:szCs w:val="24"/>
            <w:u w:val="single"/>
            <w:lang w:val="el-GR" w:eastAsia="de-DE"/>
            <w14:ligatures w14:val="none"/>
          </w:rPr>
          <w:t>565</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τούτῳ λύκῳ γενέσθαι. ἢ οὐκ ἀκήκοας τὸν λόγον; </w:t>
      </w:r>
    </w:p>
    <w:p w14:paraId="67D2406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ἔγωγε. </w:t>
      </w:r>
    </w:p>
    <w:p w14:paraId="07FCB21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οὕτω καὶ ὃς ἂν δήμου προεστώς, λαβὼν σφόδρα πειθόμενον ὄχλον, μὴ ἀπόσχηται ἐμφυλίου αἵματος, ἀλλ᾽ ἀδίκως ἐπαιτιώμενος, οἷα δὴ φιλοῦσιν, εἰς δικαστήρια ἄγων μιαιφονῇ, βίον ἀνδρὸς ἀφανίζων, γλώττῃ τε καὶ στόματι ἀνοσίῳ γευόμενος φόνου συγγενοῦς, καὶ ἀνδρηλατῇ καὶ [</w:t>
      </w:r>
      <w:hyperlink r:id="rId122" w:anchor="p566a"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ἀποκτεινύῃ καὶ ὑποσημαίνῃ χρεῶν τε ἀποκοπὰς καὶ γῆς ἀναδασμόν, ἆρα τῷ τοιούτῳ ἀνάγκη δὴ τὸ μετὰ τοῦτο καὶ εἵμαρται ἢ ἀπολωλέναι ὑπὸ τῶν ἐχθρῶν ἢ τυραννεῖν καὶ λύκῳ ἐξ ἀνθρώπου γενέσθαι; </w:t>
      </w:r>
    </w:p>
    <w:p w14:paraId="0447EE1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πολλὴ ἀνάγκη, ἔφη. </w:t>
      </w:r>
    </w:p>
    <w:p w14:paraId="568515B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οὗτος δή, ἔφην, ὁ στασιάζων γίγνεται πρὸς τοὺς ἔχοντας τὰς οὐσίας. </w:t>
      </w:r>
    </w:p>
    <w:p w14:paraId="4A9EB38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οὗτος. </w:t>
      </w:r>
    </w:p>
    <w:p w14:paraId="455ABFD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ἐκπεσὼν μὲν καὶ κατελθὼν βίᾳ τῶν ἐχθρῶν τύραννος ἀπειργασμένος κατέρχεται; </w:t>
      </w:r>
    </w:p>
    <w:p w14:paraId="457DE3C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δῆλον. [</w:t>
      </w:r>
      <w:hyperlink r:id="rId123" w:anchor="p566b"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w:t>
      </w:r>
    </w:p>
    <w:p w14:paraId="0999541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ἐὰν δὲ ἀδύνατοι ἐκβάλλειν αὐτὸν ὦσιν ἢ ἀποκτεῖναι διαβάλλοντες τῇ πόλει, βιαίῳ δὴ θανάτῳ ἐπιβουλεύουσιν ἀποκτεινύναι λάθρᾳ. </w:t>
      </w:r>
    </w:p>
    <w:p w14:paraId="5A3BD2A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φιλεῖ γοῦν, ἦ δ᾽ ὅς, οὕτω γίγνεσθαι. </w:t>
      </w:r>
    </w:p>
    <w:p w14:paraId="440DBB9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τὸ δὴ τυραννικὸν αἴτημα τὸ πολυθρύλητον ἐπὶ τούτῳ πάντες οἱ εἰς τοῦτο προβεβηκότες ἐξευρίσκουσιν, αἰτεῖν τὸν δῆμον φύλακάς τινας τοῦ σώματος, ἵνα σῶς αὐτοῖς ᾖ ὁ τοῦ δήμου βοηθός. </w:t>
      </w:r>
    </w:p>
    <w:p w14:paraId="5DE1948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 ἔφη. </w:t>
      </w:r>
    </w:p>
    <w:p w14:paraId="320BB34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διδόασι δὴ οἶμαι δείσαντες μὲν ὑπὲρ ἐκείνου, θαρρήσαντες δὲ ὑπὲρ ἑαυτῶν. [</w:t>
      </w:r>
      <w:hyperlink r:id="rId124" w:anchor="p566c"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w:t>
      </w:r>
    </w:p>
    <w:p w14:paraId="05E928B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w:t>
      </w:r>
    </w:p>
    <w:p w14:paraId="5CCB0B3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τοῦτο ὅταν ἴδῃ ἀνὴρ χρήματα ἔχων καὶ μετὰ τῶν χρημάτων αἰτίαν μισόδημος εἶναι, τότε δὴ οὗτος, ὦ ἑταῖρε, κατὰ τὸν Κροίσῳ γενόμενον χρησμὸν- . . . πολυψήφιδα παρ᾽ Ἕρμον </w:t>
      </w:r>
    </w:p>
    <w:p w14:paraId="7479C23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φεύγει, οὐδὲ μένει, οὐδ᾽ αἰδεῖται κακὸς εἶναι. </w:t>
      </w:r>
      <w:r w:rsidRPr="004F5057">
        <w:rPr>
          <w:rFonts w:ascii="Alkaios" w:eastAsia="Times New Roman" w:hAnsi="Alkaios" w:cs="Times New Roman"/>
          <w:kern w:val="0"/>
          <w:sz w:val="24"/>
          <w:szCs w:val="24"/>
          <w:lang w:eastAsia="de-DE"/>
          <w14:ligatures w14:val="none"/>
        </w:rPr>
        <w:t>Hdt</w:t>
      </w:r>
      <w:r w:rsidRPr="004F5057">
        <w:rPr>
          <w:rFonts w:ascii="Alkaios" w:eastAsia="Times New Roman" w:hAnsi="Alkaios" w:cs="Times New Roman"/>
          <w:kern w:val="0"/>
          <w:sz w:val="24"/>
          <w:szCs w:val="24"/>
          <w:lang w:val="el-GR" w:eastAsia="de-DE"/>
          <w14:ligatures w14:val="none"/>
        </w:rPr>
        <w:t xml:space="preserve">.1.55 </w:t>
      </w:r>
    </w:p>
    <w:p w14:paraId="7E1CF9F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γὰρ ἄν, ἔφη, δεύτερον αὖθις αἰδεσθείη. </w:t>
      </w:r>
    </w:p>
    <w:p w14:paraId="38AE834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ὁ δέ γε οἶμαι, ἦν δ᾽ ἐγώ, καταληφθεὶς θανάτῳ δίδοται. </w:t>
      </w:r>
    </w:p>
    <w:p w14:paraId="19EEE8B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ἀνάγκη. </w:t>
      </w:r>
    </w:p>
    <w:p w14:paraId="7D62E84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ὁ δὲ δὴ προστάτης ἐκεῖνος αὐτὸς δῆλον δὴ ὅτι </w:t>
      </w:r>
    </w:p>
    <w:p w14:paraId="5676F62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μέγας [</w:t>
      </w:r>
      <w:hyperlink r:id="rId125" w:anchor="p566d"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μεγαλωστὶ </w:t>
      </w:r>
      <w:r w:rsidRPr="004F5057">
        <w:rPr>
          <w:rFonts w:ascii="Alkaios" w:eastAsia="Times New Roman" w:hAnsi="Alkaios" w:cs="Times New Roman"/>
          <w:kern w:val="0"/>
          <w:sz w:val="24"/>
          <w:szCs w:val="24"/>
          <w:lang w:eastAsia="de-DE"/>
          <w14:ligatures w14:val="none"/>
        </w:rPr>
        <w:t>Hom</w:t>
      </w:r>
      <w:r w:rsidRPr="004F5057">
        <w:rPr>
          <w:rFonts w:ascii="Alkaios" w:eastAsia="Times New Roman" w:hAnsi="Alkaios" w:cs="Times New Roman"/>
          <w:kern w:val="0"/>
          <w:sz w:val="24"/>
          <w:szCs w:val="24"/>
          <w:lang w:val="el-GR" w:eastAsia="de-DE"/>
          <w14:ligatures w14:val="none"/>
        </w:rPr>
        <w:t xml:space="preserve">. </w:t>
      </w:r>
      <w:r w:rsidRPr="004F5057">
        <w:rPr>
          <w:rFonts w:ascii="Alkaios" w:eastAsia="Times New Roman" w:hAnsi="Alkaios" w:cs="Times New Roman"/>
          <w:kern w:val="0"/>
          <w:sz w:val="24"/>
          <w:szCs w:val="24"/>
          <w:lang w:eastAsia="de-DE"/>
          <w14:ligatures w14:val="none"/>
        </w:rPr>
        <w:t>Il</w:t>
      </w:r>
      <w:r w:rsidRPr="004F5057">
        <w:rPr>
          <w:rFonts w:ascii="Alkaios" w:eastAsia="Times New Roman" w:hAnsi="Alkaios" w:cs="Times New Roman"/>
          <w:kern w:val="0"/>
          <w:sz w:val="24"/>
          <w:szCs w:val="24"/>
          <w:lang w:val="el-GR" w:eastAsia="de-DE"/>
          <w14:ligatures w14:val="none"/>
        </w:rPr>
        <w:t xml:space="preserve">. 16.776 </w:t>
      </w:r>
    </w:p>
    <w:p w14:paraId="2CCD9C0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 κεῖται, ἀλλὰ καταβαλὼν ἄλλους πολλοὺς ἕστηκεν ἐν τῷ δίφρῳ τῆς πόλεως, τύραννος ἀντὶ προστάτου ἀποτετελεσμένος. </w:t>
      </w:r>
    </w:p>
    <w:p w14:paraId="66E7369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 οὐ μέλλει; ἔφη. </w:t>
      </w:r>
    </w:p>
    <w:p w14:paraId="4F2649B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διέλθωμεν δὴ τὴν εὐδαιμονίαν, ἦν δ᾽ ἐγώ, τοῦ τε ἀνδρὸς καὶ τῆς πόλεως, ἐν ᾗ ἂν ὁ τοιοῦτος βροτὸς ἐγγένηται; </w:t>
      </w:r>
    </w:p>
    <w:p w14:paraId="0AE621C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ἔφη, διέλθωμεν. </w:t>
      </w:r>
    </w:p>
    <w:p w14:paraId="39A9DF2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ἆρ᾽ οὖν, εἶπον, οὐ ταῖς μὲν πρώταις ἡμέραις τε καὶ χρόνῳ προσγελᾷ τε καὶ ἀσπάζεται πάντας, ᾧ ἂν περιτυγχάνῃ, καὶ [</w:t>
      </w:r>
      <w:hyperlink r:id="rId126" w:anchor="p566e" w:history="1">
        <w:r w:rsidRPr="004F5057">
          <w:rPr>
            <w:rFonts w:ascii="Alkaios" w:eastAsia="Times New Roman" w:hAnsi="Alkaios" w:cs="Times New Roman"/>
            <w:color w:val="0000FF"/>
            <w:kern w:val="0"/>
            <w:sz w:val="24"/>
            <w:szCs w:val="24"/>
            <w:u w:val="single"/>
            <w:lang w:val="el-GR" w:eastAsia="de-DE"/>
            <w14:ligatures w14:val="none"/>
          </w:rPr>
          <w:t>566</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οὔτε τύραννός φησιν εἶναι ὑπισχνεῖταί τε πολλὰ καὶ ἰδίᾳ καὶ δημοσίᾳ, χρεῶν τε ἠλευθέρωσε καὶ γῆν διένειμε δήμῳ τε καὶ τοῖς περὶ ἑαυτὸν καὶ πᾶσιν ἵλεώς τε καὶ πρᾷος εἶναι προσποιεῖται; </w:t>
      </w:r>
    </w:p>
    <w:p w14:paraId="44E1ABB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ἀνάγκη, ἔφη. </w:t>
      </w:r>
    </w:p>
    <w:p w14:paraId="2084495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ὅταν δέ γε οἶμαι πρὸς τοὺς ἔξω ἐχθροὺς τοῖς μὲν καταλλαγῇ, τοὺς δὲ καὶ διαφθείρῃ, καὶ ἡσυχία ἐκείνων γένηται, πρῶτον μὲν πολέμους τινὰς ἀεὶ κινεῖ, ἵν᾽ ἐν χρείᾳ ἡγεμόνος ὁ δῆμος ᾖ. </w:t>
      </w:r>
    </w:p>
    <w:p w14:paraId="0DFE769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εἰκός γε. [</w:t>
      </w:r>
      <w:hyperlink r:id="rId127" w:anchor="p567a"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w:t>
      </w:r>
    </w:p>
    <w:p w14:paraId="7618F6A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οὐκοῦν καὶ ἵνα χρήματα εἰσφέροντες πένητες γιγνόμενοι πρὸς τῷ καθ᾽ ἡμέραν ἀναγκάζωνται εἶναι καὶ ἧττον αὐτῷ ἐπιβουλεύωσι; </w:t>
      </w:r>
    </w:p>
    <w:p w14:paraId="36BAE5B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w:t>
      </w:r>
    </w:p>
    <w:p w14:paraId="3B0B8C4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ἄν γέ τινας οἶμαι ὑποπτεύῃ ἐλεύθερα φρονήματα ἔχοντας μὴ ἐπιτρέψειν αὐτῷ ἄρχειν, ὅπως ἂν τούτους μετὰ προφάσεως ἀπολλύῃ ἐνδοὺς τοῖς πολεμίοις; τούτων πάντων </w:t>
      </w:r>
    </w:p>
    <w:p w14:paraId="4512324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ἕνεκα τυράννῳ ἀεὶ ἀνάγκη πόλεμον ταράττειν; </w:t>
      </w:r>
    </w:p>
    <w:p w14:paraId="661E97A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ἀνάγκη. </w:t>
      </w:r>
    </w:p>
    <w:p w14:paraId="3EAC58F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ταῦτα δὴ ποιοῦντα ἕτοιμον μᾶλλον ἀπεχθάνεσθαι τοῖς [</w:t>
      </w:r>
      <w:hyperlink r:id="rId128" w:anchor="p567b"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πολίταις; </w:t>
      </w:r>
    </w:p>
    <w:p w14:paraId="74DE45F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0E2ED1B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 xml:space="preserve">οὐκοῦν καί τινας τῶν συγκαταστησάντων καὶ ἐν δυνάμει ὄντων παρρησιάζεσθαι καὶ πρὸς αὐτὸν καὶ πρὸς ἀλλήλους, ἐπιπλήττοντας τοῖς γιγνομένοις, οἳ ἂν τυγχάνωσιν ἀνδρικώτατοι ὄντες; </w:t>
      </w:r>
    </w:p>
    <w:p w14:paraId="35307AA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εἰκός γε. </w:t>
      </w:r>
    </w:p>
    <w:p w14:paraId="1FDE275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ὑπεξαιρεῖν δὴ τούτους πάντας δεῖ τὸν τύραννον, εἰ μέλλει ἄρξειν, ἕως ἂν μήτε φίλων μήτ᾽ ἐχθρῶν λίπῃ μηδένα ὅτου τι ὄφελος. </w:t>
      </w:r>
    </w:p>
    <w:p w14:paraId="28982A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w:t>
      </w:r>
    </w:p>
    <w:p w14:paraId="70968D3C" w14:textId="106B1044"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ὀξέως ἄρα δεῖ ὁρᾶν αὐτὸν τίς ἀνδρεῖος, τίς μεγαλόφρων, [</w:t>
      </w:r>
      <w:hyperlink r:id="rId129" w:anchor="p567c"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τίς φρόνιμος, τίς πλούσιος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καὶ οὕτως εὐδαίμων ἐστίν, ὥστε τούτοις ἅπασιν ἀνάγκη αὐτῷ, εἴτε βούλεται εἴτε μή, πολεμίῳ εἶναι καὶ ἐπιβουλεύειν, ἕως ἂν καθήρῃ τὴν πόλιν. </w:t>
      </w:r>
    </w:p>
    <w:p w14:paraId="5AB519E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καλόν γε, ἔφη, καθαρμόν. </w:t>
      </w:r>
    </w:p>
    <w:p w14:paraId="70B07EEC" w14:textId="3A46B5EA"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ναί, ἦν δ᾽ ἐγώ, τὸν ἐναντίον ἢ οἱ ἰατροὶ τὰ σώματα</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οἱ μὲν γὰρ τὸ χείριστον ἀφαιροῦντες λείπουσι τὸ βέλτιστον, ὁ δὲ τοὐναντίον. </w:t>
      </w:r>
    </w:p>
    <w:p w14:paraId="3E021E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ὡς ἔοικε γάρ, αὐτῷ, ἔφη, ἀνάγκη, εἴπερ ἄρξει. [</w:t>
      </w:r>
      <w:hyperlink r:id="rId130" w:anchor="p567d"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w:t>
      </w:r>
    </w:p>
    <w:p w14:paraId="724C29F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ἐν μακαρίᾳ ἄρα, εἶπον ἐγώ, ἀνάγκῃ δέδεται, ἣ προστάττει αὐτῷ ἢ μετὰ φαύλων τῶν πολλῶν οἰκεῖν, καὶ ὑπὸ τούτων μισούμενον, ἢ μὴ ζῆν. </w:t>
      </w:r>
    </w:p>
    <w:p w14:paraId="6EF2DA78"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ἐν τοιαύτῃ, ἦ δ᾽ ὅς. </w:t>
      </w:r>
    </w:p>
    <w:p w14:paraId="75B4239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ἆρ᾽ οὖν οὐχὶ ὅσῳ ἂν μᾶλλον τοῖς πολίταις ἀπεχθάνηται ταῦτα δρῶν, τοσούτῳ πλειόνων καὶ πιστοτέρων δορυφόρων δεήσεται; </w:t>
      </w:r>
    </w:p>
    <w:p w14:paraId="1AC6CE7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γὰρ οὔ; </w:t>
      </w:r>
    </w:p>
    <w:p w14:paraId="57EABCDC"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τίνες οὖν οἱ πιστοί; καὶ πόθεν αὐτοὺς μεταπέμψεται; </w:t>
      </w:r>
    </w:p>
    <w:p w14:paraId="635C2EC5"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αὐτόματοι, ἔφη, πολλοὶ ἥξουσι πετόμενοι, ἐὰν τὸν μισθὸν διδῷ. </w:t>
      </w:r>
    </w:p>
    <w:p w14:paraId="627B1627"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κηφῆνας, ἦν δ᾽ ἐγώ, νὴ τὸν κύνα, δοκεῖς αὖ τινάς μοι [</w:t>
      </w:r>
      <w:hyperlink r:id="rId131" w:anchor="p567e" w:history="1">
        <w:r w:rsidRPr="004F5057">
          <w:rPr>
            <w:rFonts w:ascii="Alkaios" w:eastAsia="Times New Roman" w:hAnsi="Alkaios" w:cs="Times New Roman"/>
            <w:color w:val="0000FF"/>
            <w:kern w:val="0"/>
            <w:sz w:val="24"/>
            <w:szCs w:val="24"/>
            <w:u w:val="single"/>
            <w:lang w:val="el-GR" w:eastAsia="de-DE"/>
            <w14:ligatures w14:val="none"/>
          </w:rPr>
          <w:t>567</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λέγειν ξενικούς τε καὶ παντοδαπούς. </w:t>
      </w:r>
    </w:p>
    <w:p w14:paraId="270DC72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ἀληθῆ γάρ, ἔφη, δοκῶ σοι. </w:t>
      </w:r>
    </w:p>
    <w:p w14:paraId="569E467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τίς δὲ αὐτόθεν; ἆρ᾽ οὐκ ἂν ἐθελήσειεν- </w:t>
      </w:r>
    </w:p>
    <w:p w14:paraId="110108AA"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w:t>
      </w:r>
    </w:p>
    <w:p w14:paraId="6FB60A4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τοὺς δούλους ἀφελόμενος τοὺς πολίτας, ἐλευθερώσας, τῶν περὶ ἑαυτὸν δορυφόρων ποιήσασθαι. </w:t>
      </w:r>
    </w:p>
    <w:p w14:paraId="35B5C35A" w14:textId="16B609AE"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σφόδρα γ᾽, ἔφη</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ἐπεί τοι καὶ πιστότατοι αὐτῷ οὗτοί εἰσιν. </w:t>
      </w:r>
    </w:p>
    <w:p w14:paraId="191420F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ἦ μακάριον, ἦν δ᾽ ἐγώ, λέγεις τυράννου χρῆμα, εἰ τοιούτοις [</w:t>
      </w:r>
      <w:hyperlink r:id="rId132" w:anchor="p568a"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φίλοις τε καὶ πιστοῖς ἀνδράσι χρῆται, τοὺς προτέρους ἐκείνους ἀπολέσας. </w:t>
      </w:r>
    </w:p>
    <w:p w14:paraId="3440C82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ἀλλὰ μήν, ἔφη, τοιούτοις γε χρῆται. </w:t>
      </w:r>
    </w:p>
    <w:p w14:paraId="344BF4C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θαυμάζουσι δή, εἶπον, οὗτοι οἱ ἑταῖροι αὐτὸν καὶ σύνεισιν οἱ νέοι πολῖται, οἱ δ᾽ ἐπιεικεῖς μισοῦσί τε καὶ φεύγουσι; </w:t>
      </w:r>
    </w:p>
    <w:p w14:paraId="60FB853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 οὐ μέλλουσιν; </w:t>
      </w:r>
    </w:p>
    <w:p w14:paraId="2C32448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οὐκ ἐτός, ἦν δ᾽ ἐγώ, ἥ τε τραγῳδία ὅλως σοφὸν δοκεῖ εἶναι καὶ ὁ Εὐριπίδης διαφέρων ἐν αὐτῇ. </w:t>
      </w:r>
    </w:p>
    <w:p w14:paraId="1F7CD08F"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δή; </w:t>
      </w:r>
    </w:p>
    <w:p w14:paraId="1259B0A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ὅτι καὶ τοῦτο πυκνῆς διανοίας ἐχόμενον ἐφθέγξατο, ὡς [</w:t>
      </w:r>
      <w:hyperlink r:id="rId133" w:anchor="p568b"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ἄρα "σοφοὶ τύραννοί" εἰσι "τῶν σοφῶν συνουσίᾳ." καὶ ἔλεγε δῆλον ὅτι τούτους εἶναι τοὺς σοφοὺς οἷς σύνεστιν. </w:t>
      </w:r>
    </w:p>
    <w:p w14:paraId="15DBB591"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ὡς ἰσόθεόν γ᾽, ἔφη, τὴν τυραννίδα ἐγκωμιάζει, καὶ ἕτερα πολλά, καὶ οὗτος καὶ οἱ ἄλλοι ποιηταί. </w:t>
      </w:r>
    </w:p>
    <w:p w14:paraId="28D1318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τοιγάρτοι, ἔφην, ἅτε σοφοὶ ὄντες οἱ τῆς τραγῳδίας ποιηταὶ συγγιγνώσκουσιν ἡμῖν τε καὶ ἐκείνοις ὅσοι ἡμῶν ἐγγὺς πολιτεύονται, ὅτι αὐτοὺς εἰς τὴν πολιτείαν οὐ παραδεξόμεθα ἅτε τυραννίδος ὑμνητάς. </w:t>
      </w:r>
    </w:p>
    <w:p w14:paraId="7C66B8B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lastRenderedPageBreak/>
        <w:t>οἶμαι ἔγωγ᾽, ἔφη, συγγιγνώσκουσιν ὅσοιπέρ γε αὐτῶν [</w:t>
      </w:r>
      <w:hyperlink r:id="rId134" w:anchor="p568c"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κομψοί. </w:t>
      </w:r>
    </w:p>
    <w:p w14:paraId="0BC89A00"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εἰς δέ γε οἶμαι τὰς ἄλλας περιιόντες πόλεις, συλλέγοντες τοὺς ὄχλους, καλὰς φωνὰς καὶ μεγάλας καὶ πιθανὰς μισθωσάμενοι, εἰς τυραννίδας τε καὶ δημοκρατίας ἕλκουσι τὰς πολιτείας. </w:t>
      </w:r>
    </w:p>
    <w:p w14:paraId="29C8A5ED"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μάλα γε. </w:t>
      </w:r>
    </w:p>
    <w:p w14:paraId="11924A38" w14:textId="2E7D3F35"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οὐκοῦν καὶ προσέτι τούτων μισθοὺς λαμβάνουσι καὶ τιμῶνται, μάλιστα μέν, ὥσπερ τὸ εἰκός, ὑπὸ τυράννων, δεύτερον δὲ ὑπὸ δημοκρατίας</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ὅσῳ δ᾽ ἂν ἀνωτέρω ἴωσιν πρὸς [</w:t>
      </w:r>
      <w:hyperlink r:id="rId135" w:anchor="p568d"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d</w:t>
        </w:r>
      </w:hyperlink>
      <w:r w:rsidRPr="004F5057">
        <w:rPr>
          <w:rFonts w:ascii="Alkaios" w:eastAsia="Times New Roman" w:hAnsi="Alkaios" w:cs="Times New Roman"/>
          <w:kern w:val="0"/>
          <w:sz w:val="24"/>
          <w:szCs w:val="24"/>
          <w:lang w:val="el-GR" w:eastAsia="de-DE"/>
          <w14:ligatures w14:val="none"/>
        </w:rPr>
        <w:t xml:space="preserve">] τὸ ἄναντες τῶν πολιτειῶν, μᾶλλον ἀπαγορεύει αὐτῶν ἡ τιμή, ὥσπερ ὑπὸ ἄσθματος ἀδυνατοῦσα πορεύεσθαι. </w:t>
      </w:r>
    </w:p>
    <w:p w14:paraId="3436070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w:t>
      </w:r>
    </w:p>
    <w:p w14:paraId="17B7A834" w14:textId="0054A380"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ἀλλὰ δή, εἶπον, ἐνταῦθα μὲν ἐξέβημεν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λέγωμεν δὲ πάλιν ἐκεῖνο τὸ τοῦ τυράννου στρατόπεδον, τὸ καλόν τε καὶ πολὺ καὶ ποικίλον καὶ οὐδέποτε ταὐτόν, πόθεν θρέψεται. δῆλον, ἔφη, ὅτι, ἐάν τε ἱερὰ χρήματα ᾖ ἐν τῇ πόλει, ταῦτα ἀναλώσει, ὅποι ποτὲ ἂν ἀεὶ ἐξαρκῇ τὰ τῶν ἀποδομένων, ἐλάττους εἰσφορὰς ἀναγκάζων τὸν δῆμον εἰσφέρειν. [</w:t>
      </w:r>
      <w:hyperlink r:id="rId136" w:anchor="p568e" w:history="1">
        <w:r w:rsidRPr="004F5057">
          <w:rPr>
            <w:rFonts w:ascii="Alkaios" w:eastAsia="Times New Roman" w:hAnsi="Alkaios" w:cs="Times New Roman"/>
            <w:color w:val="0000FF"/>
            <w:kern w:val="0"/>
            <w:sz w:val="24"/>
            <w:szCs w:val="24"/>
            <w:u w:val="single"/>
            <w:lang w:val="el-GR" w:eastAsia="de-DE"/>
            <w14:ligatures w14:val="none"/>
          </w:rPr>
          <w:t>568</w:t>
        </w:r>
        <w:r w:rsidRPr="004F5057">
          <w:rPr>
            <w:rFonts w:ascii="Alkaios" w:eastAsia="Times New Roman" w:hAnsi="Alkaios" w:cs="Times New Roman"/>
            <w:color w:val="0000FF"/>
            <w:kern w:val="0"/>
            <w:sz w:val="24"/>
            <w:szCs w:val="24"/>
            <w:u w:val="single"/>
            <w:lang w:eastAsia="de-DE"/>
            <w14:ligatures w14:val="none"/>
          </w:rPr>
          <w:t>e</w:t>
        </w:r>
      </w:hyperlink>
      <w:r w:rsidRPr="004F5057">
        <w:rPr>
          <w:rFonts w:ascii="Alkaios" w:eastAsia="Times New Roman" w:hAnsi="Alkaios" w:cs="Times New Roman"/>
          <w:kern w:val="0"/>
          <w:sz w:val="24"/>
          <w:szCs w:val="24"/>
          <w:lang w:val="el-GR" w:eastAsia="de-DE"/>
          <w14:ligatures w14:val="none"/>
        </w:rPr>
        <w:t xml:space="preserve">] </w:t>
      </w:r>
    </w:p>
    <w:p w14:paraId="7BBC8983"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τί δ᾽ ὅταν δὴ ταῦτα ἐπιλίπῃ; </w:t>
      </w:r>
    </w:p>
    <w:p w14:paraId="0AF4506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δῆλον, ἔφη, ὅτι ἐκ τῶν πατρῴων θρέψεται αὐτός τε καὶ οἱ συμπόται τε καὶ ἑταῖροι καὶ ἑταῖραι. </w:t>
      </w:r>
    </w:p>
    <w:p w14:paraId="59BCD216" w14:textId="0A79DD35"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μανθάνω, ἦν δ᾽ ἐγώ</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ὅτι ὁ δῆμος ὁ γεννήσας τὸν τύραννον θρέψει αὐτόν τε καὶ ἑταίρους. </w:t>
      </w:r>
    </w:p>
    <w:p w14:paraId="3BD473F4"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πολλὴ αὐτῷ, ἔφη, ἀνάγκη. </w:t>
      </w:r>
    </w:p>
    <w:p w14:paraId="607128F0" w14:textId="180E62A4"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πῶς [δὲ] λέγεις; εἶπον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ἐὰν δὲ ἀγανακτῇ τε καὶ λέγῃ ὁ δῆμος ὅτι οὔτε δίκαιον τρέφεσθαι ὑπὸ πατρὸς ὑὸν ἡβῶντα, ἀλλὰ τοὐναντίον ὑπὸ ὑέος πατέρα, οὔτε τούτου αὐτὸν ἕνεκα [</w:t>
      </w:r>
      <w:hyperlink r:id="rId137" w:anchor="p569a" w:history="1">
        <w:r w:rsidRPr="004F5057">
          <w:rPr>
            <w:rFonts w:ascii="Alkaios" w:eastAsia="Times New Roman" w:hAnsi="Alkaios" w:cs="Times New Roman"/>
            <w:color w:val="0000FF"/>
            <w:kern w:val="0"/>
            <w:sz w:val="24"/>
            <w:szCs w:val="24"/>
            <w:u w:val="single"/>
            <w:lang w:val="el-GR" w:eastAsia="de-DE"/>
            <w14:ligatures w14:val="none"/>
          </w:rPr>
          <w:t>569</w:t>
        </w:r>
        <w:r w:rsidRPr="004F5057">
          <w:rPr>
            <w:rFonts w:ascii="Alkaios" w:eastAsia="Times New Roman" w:hAnsi="Alkaios" w:cs="Times New Roman"/>
            <w:color w:val="0000FF"/>
            <w:kern w:val="0"/>
            <w:sz w:val="24"/>
            <w:szCs w:val="24"/>
            <w:u w:val="single"/>
            <w:lang w:eastAsia="de-DE"/>
            <w14:ligatures w14:val="none"/>
          </w:rPr>
          <w:t>a</w:t>
        </w:r>
      </w:hyperlink>
      <w:r w:rsidRPr="004F5057">
        <w:rPr>
          <w:rFonts w:ascii="Alkaios" w:eastAsia="Times New Roman" w:hAnsi="Alkaios" w:cs="Times New Roman"/>
          <w:kern w:val="0"/>
          <w:sz w:val="24"/>
          <w:szCs w:val="24"/>
          <w:lang w:val="el-GR" w:eastAsia="de-DE"/>
          <w14:ligatures w14:val="none"/>
        </w:rPr>
        <w:t xml:space="preserve">] ἐγέννησέν τε καὶ κατέστησεν, ἵνα, ἐπειδὴ μέγας γένοιτο, τότε αὐτὸς δουλεύων τοῖς αὑτοῦ δούλοις τρέφοι ἐκεῖνόν τε καὶ τοὺς δούλους μετὰ συγκλύδων ἄλλων, ἀλλ᾽ ἵνα ἀπὸ τῶν πλουσίων τε καὶ καλῶν κἀγαθῶν λεγομένων ἐν τῇ πόλει ἐλευθερωθείη ἐκείνου προστάντος, καὶ νῦν κελεύει ἀπιέναι ἐκ τῆς πόλεως αὐτόν τε καὶ τοὺς ἑταίρους, ὥσπερ πατὴρ ὑὸν ἐξ οἰκίας μετὰ ὀχληρῶν συμποτῶν ἐξελαύνων; </w:t>
      </w:r>
    </w:p>
    <w:p w14:paraId="703C5C1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γνώσεταί γε, νὴ Δία, ἦ δ᾽ ὅς, τότ᾽ ἤδη ὁ δῆμος οἷος οἷον [</w:t>
      </w:r>
      <w:hyperlink r:id="rId138" w:anchor="p569b" w:history="1">
        <w:r w:rsidRPr="004F5057">
          <w:rPr>
            <w:rFonts w:ascii="Alkaios" w:eastAsia="Times New Roman" w:hAnsi="Alkaios" w:cs="Times New Roman"/>
            <w:color w:val="0000FF"/>
            <w:kern w:val="0"/>
            <w:sz w:val="24"/>
            <w:szCs w:val="24"/>
            <w:u w:val="single"/>
            <w:lang w:val="el-GR" w:eastAsia="de-DE"/>
            <w14:ligatures w14:val="none"/>
          </w:rPr>
          <w:t>569</w:t>
        </w:r>
        <w:r w:rsidRPr="004F5057">
          <w:rPr>
            <w:rFonts w:ascii="Alkaios" w:eastAsia="Times New Roman" w:hAnsi="Alkaios" w:cs="Times New Roman"/>
            <w:color w:val="0000FF"/>
            <w:kern w:val="0"/>
            <w:sz w:val="24"/>
            <w:szCs w:val="24"/>
            <w:u w:val="single"/>
            <w:lang w:eastAsia="de-DE"/>
            <w14:ligatures w14:val="none"/>
          </w:rPr>
          <w:t>b</w:t>
        </w:r>
      </w:hyperlink>
      <w:r w:rsidRPr="004F5057">
        <w:rPr>
          <w:rFonts w:ascii="Alkaios" w:eastAsia="Times New Roman" w:hAnsi="Alkaios" w:cs="Times New Roman"/>
          <w:kern w:val="0"/>
          <w:sz w:val="24"/>
          <w:szCs w:val="24"/>
          <w:lang w:val="el-GR" w:eastAsia="de-DE"/>
          <w14:ligatures w14:val="none"/>
        </w:rPr>
        <w:t xml:space="preserve">] θρέμμα γεννῶν ἠσπάζετό τε καὶ ηὖξεν, καὶ ὅτι ἀσθενέστερος ὢν ἰσχυροτέρους ἐξελαύνει. </w:t>
      </w:r>
    </w:p>
    <w:p w14:paraId="56A60DE9"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πῶς, ἦν δ᾽ ἐγώ, λέγεις; τολμήσει τὸν πατέρα βιάζεσθαι, κἂν μὴ πείθηται, τύπτειν ὁ τύραννος; </w:t>
      </w:r>
    </w:p>
    <w:p w14:paraId="3B7093F6"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ναί, ἔφη, ἀφελόμενός γε τὰ ὅπλα. </w:t>
      </w:r>
    </w:p>
    <w:p w14:paraId="68E928EB"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πατραλοίαν, ἦν δ᾽ ἐγώ, λέγεις τύραννον καὶ χαλεπὸν γηροτρόφον, καὶ ὡς ἔοικε τοῦτο δὴ ὁμολογουμένη ἂν ἤδη τυραννὶς εἴη, καί, τὸ λεγόμενον, ὁ δῆμος φεύγων ἂν καπνὸν [</w:t>
      </w:r>
      <w:hyperlink r:id="rId139" w:anchor="p569c" w:history="1">
        <w:r w:rsidRPr="004F5057">
          <w:rPr>
            <w:rFonts w:ascii="Alkaios" w:eastAsia="Times New Roman" w:hAnsi="Alkaios" w:cs="Times New Roman"/>
            <w:color w:val="0000FF"/>
            <w:kern w:val="0"/>
            <w:sz w:val="24"/>
            <w:szCs w:val="24"/>
            <w:u w:val="single"/>
            <w:lang w:val="el-GR" w:eastAsia="de-DE"/>
            <w14:ligatures w14:val="none"/>
          </w:rPr>
          <w:t>569</w:t>
        </w:r>
        <w:r w:rsidRPr="004F5057">
          <w:rPr>
            <w:rFonts w:ascii="Alkaios" w:eastAsia="Times New Roman" w:hAnsi="Alkaios" w:cs="Times New Roman"/>
            <w:color w:val="0000FF"/>
            <w:kern w:val="0"/>
            <w:sz w:val="24"/>
            <w:szCs w:val="24"/>
            <w:u w:val="single"/>
            <w:lang w:eastAsia="de-DE"/>
            <w14:ligatures w14:val="none"/>
          </w:rPr>
          <w:t>c</w:t>
        </w:r>
      </w:hyperlink>
      <w:r w:rsidRPr="004F5057">
        <w:rPr>
          <w:rFonts w:ascii="Alkaios" w:eastAsia="Times New Roman" w:hAnsi="Alkaios" w:cs="Times New Roman"/>
          <w:kern w:val="0"/>
          <w:sz w:val="24"/>
          <w:szCs w:val="24"/>
          <w:lang w:val="el-GR" w:eastAsia="de-DE"/>
          <w14:ligatures w14:val="none"/>
        </w:rPr>
        <w:t xml:space="preserve">] δουλείας ἐλευθέρων εἰς πῦρ δούλων δεσποτείας ἂν ἐμπεπτωκὼς εἴη, ἀντὶ τῆς πολλῆς ἐκείνης καὶ ἀκαίρου ἐλευθερίας τὴν χαλεπωτάτην τε καὶ πικροτάτην δούλων δουλείαν μεταμπισχόμενος. </w:t>
      </w:r>
    </w:p>
    <w:p w14:paraId="53D3B66E"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καὶ μάλα, ἔφη, ταῦτα οὕτω γίγνεται. </w:t>
      </w:r>
    </w:p>
    <w:p w14:paraId="7C0A8BD9" w14:textId="2201DC85"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τί οὖν; εἶπον</w:t>
      </w:r>
      <w:r w:rsidR="002752B5" w:rsidRPr="004F5057">
        <w:rPr>
          <w:rFonts w:ascii="Alkaios" w:eastAsia="Times New Roman" w:hAnsi="Alkaios" w:cs="Times New Roman"/>
          <w:kern w:val="0"/>
          <w:sz w:val="24"/>
          <w:szCs w:val="24"/>
          <w:lang w:val="el-GR" w:eastAsia="de-DE"/>
          <w14:ligatures w14:val="none"/>
        </w:rPr>
        <w:t>·</w:t>
      </w:r>
      <w:r w:rsidRPr="004F5057">
        <w:rPr>
          <w:rFonts w:ascii="Alkaios" w:eastAsia="Times New Roman" w:hAnsi="Alkaios" w:cs="Times New Roman"/>
          <w:kern w:val="0"/>
          <w:sz w:val="24"/>
          <w:szCs w:val="24"/>
          <w:lang w:val="el-GR" w:eastAsia="de-DE"/>
          <w14:ligatures w14:val="none"/>
        </w:rPr>
        <w:t xml:space="preserve"> οὐκ ἐμμελῶς ἡμῖν εἰρήσεται, ἐὰν φῶμεν ἱκανῶς διεληλυθέναι ὡς μεταβαίνει τυραννὶς ἐκ δημοκρατίας, γενομένη τε οἵα ἐστίν; </w:t>
      </w:r>
    </w:p>
    <w:p w14:paraId="3BA407A2" w14:textId="77777777" w:rsidR="00192B81" w:rsidRPr="004F5057" w:rsidRDefault="00192B81" w:rsidP="007A389B">
      <w:pPr>
        <w:spacing w:after="80"/>
        <w:rPr>
          <w:rFonts w:ascii="Alkaios" w:eastAsia="Times New Roman" w:hAnsi="Alkaios" w:cs="Times New Roman"/>
          <w:kern w:val="0"/>
          <w:sz w:val="24"/>
          <w:szCs w:val="24"/>
          <w:lang w:val="el-GR" w:eastAsia="de-DE"/>
          <w14:ligatures w14:val="none"/>
        </w:rPr>
      </w:pPr>
      <w:r w:rsidRPr="004F5057">
        <w:rPr>
          <w:rFonts w:ascii="Alkaios" w:eastAsia="Times New Roman" w:hAnsi="Alkaios" w:cs="Times New Roman"/>
          <w:kern w:val="0"/>
          <w:sz w:val="24"/>
          <w:szCs w:val="24"/>
          <w:lang w:val="el-GR" w:eastAsia="de-DE"/>
          <w14:ligatures w14:val="none"/>
        </w:rPr>
        <w:t xml:space="preserve">πάνυ μὲν οὖν ἱκανῶς, ἔφη. </w:t>
      </w:r>
    </w:p>
    <w:p w14:paraId="6F44D4E4" w14:textId="77777777" w:rsidR="00AB0070" w:rsidRPr="004F5057" w:rsidRDefault="00AB0070" w:rsidP="007A389B">
      <w:pPr>
        <w:spacing w:after="80"/>
        <w:rPr>
          <w:rFonts w:ascii="Alkaios" w:hAnsi="Alkaios"/>
          <w:lang w:val="el-GR"/>
        </w:rPr>
      </w:pPr>
    </w:p>
    <w:p w14:paraId="47A25ECB" w14:textId="77777777" w:rsidR="007A389B" w:rsidRPr="004F5057" w:rsidRDefault="007A389B" w:rsidP="007A389B">
      <w:pPr>
        <w:spacing w:after="80"/>
        <w:rPr>
          <w:rFonts w:ascii="Alkaios" w:hAnsi="Alkaios"/>
          <w:lang w:val="el-GR"/>
        </w:rPr>
      </w:pPr>
    </w:p>
    <w:sectPr w:rsidR="007A389B" w:rsidRPr="004F5057" w:rsidSect="00907EC9">
      <w:type w:val="continuous"/>
      <w:pgSz w:w="11906" w:h="16838"/>
      <w:pgMar w:top="851" w:right="566" w:bottom="0" w:left="851" w:header="708" w:footer="708"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5298" w14:textId="77777777" w:rsidR="00E209EA" w:rsidRDefault="00E209EA" w:rsidP="00DD76C3">
      <w:pPr>
        <w:spacing w:after="0"/>
      </w:pPr>
      <w:r>
        <w:separator/>
      </w:r>
    </w:p>
  </w:endnote>
  <w:endnote w:type="continuationSeparator" w:id="0">
    <w:p w14:paraId="561E4629" w14:textId="77777777" w:rsidR="00E209EA" w:rsidRDefault="00E209EA" w:rsidP="00DD76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kaios">
    <w:panose1 w:val="00000400000000000000"/>
    <w:charset w:val="00"/>
    <w:family w:val="auto"/>
    <w:pitch w:val="variable"/>
    <w:sig w:usb0="C00002EF" w:usb1="1000E0E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F571" w14:textId="77777777" w:rsidR="00E209EA" w:rsidRDefault="00E209EA" w:rsidP="00DD76C3">
      <w:pPr>
        <w:spacing w:after="0"/>
      </w:pPr>
      <w:r>
        <w:separator/>
      </w:r>
    </w:p>
  </w:footnote>
  <w:footnote w:type="continuationSeparator" w:id="0">
    <w:p w14:paraId="046E4720" w14:textId="77777777" w:rsidR="00E209EA" w:rsidRDefault="00E209EA" w:rsidP="00DD76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64688"/>
      <w:docPartObj>
        <w:docPartGallery w:val="Page Numbers (Top of Page)"/>
        <w:docPartUnique/>
      </w:docPartObj>
    </w:sdtPr>
    <w:sdtContent>
      <w:p w14:paraId="116D165E" w14:textId="7EA5D010" w:rsidR="00DD76C3" w:rsidRDefault="00DD76C3" w:rsidP="00DD76C3">
        <w:pPr>
          <w:pStyle w:val="Kopfzeile"/>
          <w:jc w:val="right"/>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39"/>
    <w:rsid w:val="00086DD6"/>
    <w:rsid w:val="00101978"/>
    <w:rsid w:val="00112633"/>
    <w:rsid w:val="00156F19"/>
    <w:rsid w:val="00192B81"/>
    <w:rsid w:val="001A062F"/>
    <w:rsid w:val="001C6B15"/>
    <w:rsid w:val="002752B5"/>
    <w:rsid w:val="00306846"/>
    <w:rsid w:val="00412264"/>
    <w:rsid w:val="00434972"/>
    <w:rsid w:val="004E435B"/>
    <w:rsid w:val="004F5057"/>
    <w:rsid w:val="005667F6"/>
    <w:rsid w:val="005C7411"/>
    <w:rsid w:val="00652BAE"/>
    <w:rsid w:val="00694FC0"/>
    <w:rsid w:val="006E0F2C"/>
    <w:rsid w:val="007131D1"/>
    <w:rsid w:val="00763112"/>
    <w:rsid w:val="007A389B"/>
    <w:rsid w:val="007D1FD4"/>
    <w:rsid w:val="007D4B6E"/>
    <w:rsid w:val="00901F12"/>
    <w:rsid w:val="00907EC9"/>
    <w:rsid w:val="009167B3"/>
    <w:rsid w:val="00933B39"/>
    <w:rsid w:val="0097628B"/>
    <w:rsid w:val="00AB0070"/>
    <w:rsid w:val="00AE24A0"/>
    <w:rsid w:val="00B44264"/>
    <w:rsid w:val="00C55A78"/>
    <w:rsid w:val="00CF3727"/>
    <w:rsid w:val="00D16A6A"/>
    <w:rsid w:val="00D94FF2"/>
    <w:rsid w:val="00DD76C3"/>
    <w:rsid w:val="00E209EA"/>
    <w:rsid w:val="00E915D5"/>
    <w:rsid w:val="00F827ED"/>
    <w:rsid w:val="00FA0C68"/>
    <w:rsid w:val="00FE73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2209"/>
  <w15:chartTrackingRefBased/>
  <w15:docId w15:val="{56B0AEEE-5279-4744-8EA0-C39898F0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192B81"/>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92B81"/>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192B81"/>
    <w:rPr>
      <w:color w:val="0000FF"/>
      <w:u w:val="single"/>
    </w:rPr>
  </w:style>
  <w:style w:type="character" w:customStyle="1" w:styleId="berschrift2Zchn">
    <w:name w:val="Überschrift 2 Zchn"/>
    <w:basedOn w:val="Absatz-Standardschriftart"/>
    <w:link w:val="berschrift2"/>
    <w:uiPriority w:val="9"/>
    <w:rsid w:val="00192B81"/>
    <w:rPr>
      <w:rFonts w:ascii="Times New Roman" w:eastAsia="Times New Roman" w:hAnsi="Times New Roman" w:cs="Times New Roman"/>
      <w:b/>
      <w:bCs/>
      <w:kern w:val="0"/>
      <w:sz w:val="36"/>
      <w:szCs w:val="36"/>
      <w:lang w:eastAsia="de-DE"/>
      <w14:ligatures w14:val="none"/>
    </w:rPr>
  </w:style>
  <w:style w:type="paragraph" w:customStyle="1" w:styleId="msonormal0">
    <w:name w:val="msonormal"/>
    <w:basedOn w:val="Standard"/>
    <w:rsid w:val="00192B81"/>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customStyle="1" w:styleId="mw-headline">
    <w:name w:val="mw-headline"/>
    <w:basedOn w:val="Absatz-Standardschriftart"/>
    <w:rsid w:val="00192B81"/>
  </w:style>
  <w:style w:type="character" w:styleId="BesuchterLink">
    <w:name w:val="FollowedHyperlink"/>
    <w:basedOn w:val="Absatz-Standardschriftart"/>
    <w:uiPriority w:val="99"/>
    <w:semiHidden/>
    <w:unhideWhenUsed/>
    <w:rsid w:val="00192B81"/>
    <w:rPr>
      <w:color w:val="800080"/>
      <w:u w:val="single"/>
    </w:rPr>
  </w:style>
  <w:style w:type="paragraph" w:styleId="Kopfzeile">
    <w:name w:val="header"/>
    <w:basedOn w:val="Standard"/>
    <w:link w:val="KopfzeileZchn"/>
    <w:uiPriority w:val="99"/>
    <w:unhideWhenUsed/>
    <w:rsid w:val="00DD76C3"/>
    <w:pPr>
      <w:tabs>
        <w:tab w:val="center" w:pos="4536"/>
        <w:tab w:val="right" w:pos="9072"/>
      </w:tabs>
      <w:spacing w:after="0"/>
    </w:pPr>
  </w:style>
  <w:style w:type="character" w:customStyle="1" w:styleId="KopfzeileZchn">
    <w:name w:val="Kopfzeile Zchn"/>
    <w:basedOn w:val="Absatz-Standardschriftart"/>
    <w:link w:val="Kopfzeile"/>
    <w:uiPriority w:val="99"/>
    <w:rsid w:val="00DD76C3"/>
  </w:style>
  <w:style w:type="paragraph" w:styleId="Fuzeile">
    <w:name w:val="footer"/>
    <w:basedOn w:val="Standard"/>
    <w:link w:val="FuzeileZchn"/>
    <w:uiPriority w:val="99"/>
    <w:unhideWhenUsed/>
    <w:rsid w:val="00DD76C3"/>
    <w:pPr>
      <w:tabs>
        <w:tab w:val="center" w:pos="4536"/>
        <w:tab w:val="right" w:pos="9072"/>
      </w:tabs>
      <w:spacing w:after="0"/>
    </w:pPr>
  </w:style>
  <w:style w:type="character" w:customStyle="1" w:styleId="FuzeileZchn">
    <w:name w:val="Fußzeile Zchn"/>
    <w:basedOn w:val="Absatz-Standardschriftart"/>
    <w:link w:val="Fuzeile"/>
    <w:uiPriority w:val="99"/>
    <w:rsid w:val="00DD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2016">
      <w:bodyDiv w:val="1"/>
      <w:marLeft w:val="0"/>
      <w:marRight w:val="0"/>
      <w:marTop w:val="0"/>
      <w:marBottom w:val="0"/>
      <w:divBdr>
        <w:top w:val="none" w:sz="0" w:space="0" w:color="auto"/>
        <w:left w:val="none" w:sz="0" w:space="0" w:color="auto"/>
        <w:bottom w:val="none" w:sz="0" w:space="0" w:color="auto"/>
        <w:right w:val="none" w:sz="0" w:space="0" w:color="auto"/>
      </w:divBdr>
    </w:div>
    <w:div w:id="910044997">
      <w:bodyDiv w:val="1"/>
      <w:marLeft w:val="0"/>
      <w:marRight w:val="0"/>
      <w:marTop w:val="0"/>
      <w:marBottom w:val="0"/>
      <w:divBdr>
        <w:top w:val="none" w:sz="0" w:space="0" w:color="auto"/>
        <w:left w:val="none" w:sz="0" w:space="0" w:color="auto"/>
        <w:bottom w:val="none" w:sz="0" w:space="0" w:color="auto"/>
        <w:right w:val="none" w:sz="0" w:space="0" w:color="auto"/>
      </w:divBdr>
    </w:div>
    <w:div w:id="1670476189">
      <w:bodyDiv w:val="1"/>
      <w:marLeft w:val="0"/>
      <w:marRight w:val="0"/>
      <w:marTop w:val="0"/>
      <w:marBottom w:val="0"/>
      <w:divBdr>
        <w:top w:val="none" w:sz="0" w:space="0" w:color="auto"/>
        <w:left w:val="none" w:sz="0" w:space="0" w:color="auto"/>
        <w:bottom w:val="none" w:sz="0" w:space="0" w:color="auto"/>
        <w:right w:val="none" w:sz="0" w:space="0" w:color="auto"/>
      </w:divBdr>
    </w:div>
    <w:div w:id="1737237693">
      <w:bodyDiv w:val="1"/>
      <w:marLeft w:val="0"/>
      <w:marRight w:val="0"/>
      <w:marTop w:val="0"/>
      <w:marBottom w:val="0"/>
      <w:divBdr>
        <w:top w:val="none" w:sz="0" w:space="0" w:color="auto"/>
        <w:left w:val="none" w:sz="0" w:space="0" w:color="auto"/>
        <w:bottom w:val="none" w:sz="0" w:space="0" w:color="auto"/>
        <w:right w:val="none" w:sz="0" w:space="0" w:color="auto"/>
      </w:divBdr>
    </w:div>
    <w:div w:id="1861703234">
      <w:bodyDiv w:val="1"/>
      <w:marLeft w:val="0"/>
      <w:marRight w:val="0"/>
      <w:marTop w:val="0"/>
      <w:marBottom w:val="0"/>
      <w:divBdr>
        <w:top w:val="none" w:sz="0" w:space="0" w:color="auto"/>
        <w:left w:val="none" w:sz="0" w:space="0" w:color="auto"/>
        <w:bottom w:val="none" w:sz="0" w:space="0" w:color="auto"/>
        <w:right w:val="none" w:sz="0" w:space="0" w:color="auto"/>
      </w:divBdr>
    </w:div>
    <w:div w:id="210464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source.org/wiki/%CE%A0%CE%BF%CE%BB%CE%B9%CF%84%CE%B5%CE%AF%CE%B1/%CE%97" TargetMode="External"/><Relationship Id="rId117" Type="http://schemas.openxmlformats.org/officeDocument/2006/relationships/hyperlink" Target="https://el.wikisource.org/wiki/%CE%A0%CE%BF%CE%BB%CE%B9%CF%84%CE%B5%CE%AF%CE%B1/%CE%97" TargetMode="External"/><Relationship Id="rId21" Type="http://schemas.openxmlformats.org/officeDocument/2006/relationships/hyperlink" Target="https://el.wikisource.org/wiki/%CE%A0%CE%BF%CE%BB%CE%B9%CF%84%CE%B5%CE%AF%CE%B1/%CE%97" TargetMode="External"/><Relationship Id="rId42" Type="http://schemas.openxmlformats.org/officeDocument/2006/relationships/hyperlink" Target="https://el.wikisource.org/wiki/%CE%A0%CE%BF%CE%BB%CE%B9%CF%84%CE%B5%CE%AF%CE%B1/%CE%97" TargetMode="External"/><Relationship Id="rId47" Type="http://schemas.openxmlformats.org/officeDocument/2006/relationships/hyperlink" Target="https://el.wikisource.org/wiki/%CE%A0%CE%BF%CE%BB%CE%B9%CF%84%CE%B5%CE%AF%CE%B1/%CE%97" TargetMode="External"/><Relationship Id="rId63" Type="http://schemas.openxmlformats.org/officeDocument/2006/relationships/hyperlink" Target="https://el.wikisource.org/wiki/%CE%A0%CE%BF%CE%BB%CE%B9%CF%84%CE%B5%CE%AF%CE%B1/%CE%97" TargetMode="External"/><Relationship Id="rId68" Type="http://schemas.openxmlformats.org/officeDocument/2006/relationships/hyperlink" Target="https://el.wikisource.org/wiki/%CE%A0%CE%BF%CE%BB%CE%B9%CF%84%CE%B5%CE%AF%CE%B1/%CE%97" TargetMode="External"/><Relationship Id="rId84" Type="http://schemas.openxmlformats.org/officeDocument/2006/relationships/hyperlink" Target="https://el.wikisource.org/wiki/%CE%A0%CE%BF%CE%BB%CE%B9%CF%84%CE%B5%CE%AF%CE%B1/%CE%97" TargetMode="External"/><Relationship Id="rId89" Type="http://schemas.openxmlformats.org/officeDocument/2006/relationships/hyperlink" Target="https://el.wikisource.org/wiki/%CE%A0%CE%BF%CE%BB%CE%B9%CF%84%CE%B5%CE%AF%CE%B1/%CE%97" TargetMode="External"/><Relationship Id="rId112" Type="http://schemas.openxmlformats.org/officeDocument/2006/relationships/hyperlink" Target="https://el.wikisource.org/wiki/%CE%A0%CE%BF%CE%BB%CE%B9%CF%84%CE%B5%CE%AF%CE%B1/%CE%97" TargetMode="External"/><Relationship Id="rId133" Type="http://schemas.openxmlformats.org/officeDocument/2006/relationships/hyperlink" Target="https://el.wikisource.org/wiki/%CE%A0%CE%BF%CE%BB%CE%B9%CF%84%CE%B5%CE%AF%CE%B1/%CE%97" TargetMode="External"/><Relationship Id="rId138" Type="http://schemas.openxmlformats.org/officeDocument/2006/relationships/hyperlink" Target="https://el.wikisource.org/wiki/%CE%A0%CE%BF%CE%BB%CE%B9%CF%84%CE%B5%CE%AF%CE%B1/%CE%97" TargetMode="External"/><Relationship Id="rId16" Type="http://schemas.openxmlformats.org/officeDocument/2006/relationships/hyperlink" Target="https://el.wikisource.org/wiki/%CE%A0%CE%BF%CE%BB%CE%B9%CF%84%CE%B5%CE%AF%CE%B1/%CE%97" TargetMode="External"/><Relationship Id="rId107" Type="http://schemas.openxmlformats.org/officeDocument/2006/relationships/hyperlink" Target="https://el.wikisource.org/wiki/%CE%A0%CE%BF%CE%BB%CE%B9%CF%84%CE%B5%CE%AF%CE%B1/%CE%97" TargetMode="External"/><Relationship Id="rId11" Type="http://schemas.openxmlformats.org/officeDocument/2006/relationships/hyperlink" Target="https://el.wikisource.org/wiki/%CE%A0%CE%BF%CE%BB%CE%B9%CF%84%CE%B5%CE%AF%CE%B1/%CE%97" TargetMode="External"/><Relationship Id="rId32" Type="http://schemas.openxmlformats.org/officeDocument/2006/relationships/hyperlink" Target="https://el.wikisource.org/wiki/%CE%A0%CE%BF%CE%BB%CE%B9%CF%84%CE%B5%CE%AF%CE%B1/%CE%97" TargetMode="External"/><Relationship Id="rId37" Type="http://schemas.openxmlformats.org/officeDocument/2006/relationships/hyperlink" Target="https://el.wikisource.org/wiki/%CE%A0%CE%BF%CE%BB%CE%B9%CF%84%CE%B5%CE%AF%CE%B1/%CE%97" TargetMode="External"/><Relationship Id="rId53" Type="http://schemas.openxmlformats.org/officeDocument/2006/relationships/hyperlink" Target="https://el.wikisource.org/wiki/%CE%A0%CE%BF%CE%BB%CE%B9%CF%84%CE%B5%CE%AF%CE%B1/%CE%97" TargetMode="External"/><Relationship Id="rId58" Type="http://schemas.openxmlformats.org/officeDocument/2006/relationships/hyperlink" Target="https://el.wikisource.org/wiki/%CE%A0%CE%BF%CE%BB%CE%B9%CF%84%CE%B5%CE%AF%CE%B1/%CE%97" TargetMode="External"/><Relationship Id="rId74" Type="http://schemas.openxmlformats.org/officeDocument/2006/relationships/hyperlink" Target="https://el.wikisource.org/wiki/%CE%A0%CE%BF%CE%BB%CE%B9%CF%84%CE%B5%CE%AF%CE%B1/%CE%97" TargetMode="External"/><Relationship Id="rId79" Type="http://schemas.openxmlformats.org/officeDocument/2006/relationships/hyperlink" Target="https://el.wikisource.org/wiki/%CE%A0%CE%BF%CE%BB%CE%B9%CF%84%CE%B5%CE%AF%CE%B1/%CE%97" TargetMode="External"/><Relationship Id="rId102" Type="http://schemas.openxmlformats.org/officeDocument/2006/relationships/hyperlink" Target="https://el.wikisource.org/wiki/%CE%A0%CE%BF%CE%BB%CE%B9%CF%84%CE%B5%CE%AF%CE%B1/%CE%97" TargetMode="External"/><Relationship Id="rId123" Type="http://schemas.openxmlformats.org/officeDocument/2006/relationships/hyperlink" Target="https://el.wikisource.org/wiki/%CE%A0%CE%BF%CE%BB%CE%B9%CF%84%CE%B5%CE%AF%CE%B1/%CE%97" TargetMode="External"/><Relationship Id="rId128" Type="http://schemas.openxmlformats.org/officeDocument/2006/relationships/hyperlink" Target="https://el.wikisource.org/wiki/%CE%A0%CE%BF%CE%BB%CE%B9%CF%84%CE%B5%CE%AF%CE%B1/%CE%97" TargetMode="External"/><Relationship Id="rId5" Type="http://schemas.openxmlformats.org/officeDocument/2006/relationships/footnotes" Target="footnotes.xml"/><Relationship Id="rId90" Type="http://schemas.openxmlformats.org/officeDocument/2006/relationships/hyperlink" Target="https://el.wikisource.org/wiki/%CE%A0%CE%BF%CE%BB%CE%B9%CF%84%CE%B5%CE%AF%CE%B1/%CE%97" TargetMode="External"/><Relationship Id="rId95" Type="http://schemas.openxmlformats.org/officeDocument/2006/relationships/hyperlink" Target="https://el.wikisource.org/wiki/%CE%A0%CE%BF%CE%BB%CE%B9%CF%84%CE%B5%CE%AF%CE%B1/%CE%97" TargetMode="External"/><Relationship Id="rId22" Type="http://schemas.openxmlformats.org/officeDocument/2006/relationships/hyperlink" Target="https://el.wikisource.org/wiki/%CE%A0%CE%BF%CE%BB%CE%B9%CF%84%CE%B5%CE%AF%CE%B1/%CE%97" TargetMode="External"/><Relationship Id="rId27" Type="http://schemas.openxmlformats.org/officeDocument/2006/relationships/hyperlink" Target="https://el.wikisource.org/wiki/%CE%A0%CE%BF%CE%BB%CE%B9%CF%84%CE%B5%CE%AF%CE%B1/%CE%97" TargetMode="External"/><Relationship Id="rId43" Type="http://schemas.openxmlformats.org/officeDocument/2006/relationships/hyperlink" Target="https://el.wikisource.org/wiki/%CE%A0%CE%BF%CE%BB%CE%B9%CF%84%CE%B5%CE%AF%CE%B1/%CE%97" TargetMode="External"/><Relationship Id="rId48" Type="http://schemas.openxmlformats.org/officeDocument/2006/relationships/hyperlink" Target="https://el.wikisource.org/wiki/%CE%A0%CE%BF%CE%BB%CE%B9%CF%84%CE%B5%CE%AF%CE%B1/%CE%97" TargetMode="External"/><Relationship Id="rId64" Type="http://schemas.openxmlformats.org/officeDocument/2006/relationships/hyperlink" Target="https://el.wikisource.org/wiki/%CE%A0%CE%BF%CE%BB%CE%B9%CF%84%CE%B5%CE%AF%CE%B1/%CE%97" TargetMode="External"/><Relationship Id="rId69" Type="http://schemas.openxmlformats.org/officeDocument/2006/relationships/hyperlink" Target="https://el.wikisource.org/wiki/%CE%A0%CE%BF%CE%BB%CE%B9%CF%84%CE%B5%CE%AF%CE%B1/%CE%97" TargetMode="External"/><Relationship Id="rId113" Type="http://schemas.openxmlformats.org/officeDocument/2006/relationships/hyperlink" Target="https://el.wikisource.org/wiki/%CE%A0%CE%BF%CE%BB%CE%B9%CF%84%CE%B5%CE%AF%CE%B1/%CE%97" TargetMode="External"/><Relationship Id="rId118" Type="http://schemas.openxmlformats.org/officeDocument/2006/relationships/hyperlink" Target="https://el.wikisource.org/wiki/%CE%A0%CE%BF%CE%BB%CE%B9%CF%84%CE%B5%CE%AF%CE%B1/%CE%97" TargetMode="External"/><Relationship Id="rId134" Type="http://schemas.openxmlformats.org/officeDocument/2006/relationships/hyperlink" Target="https://el.wikisource.org/wiki/%CE%A0%CE%BF%CE%BB%CE%B9%CF%84%CE%B5%CE%AF%CE%B1/%CE%97" TargetMode="External"/><Relationship Id="rId139" Type="http://schemas.openxmlformats.org/officeDocument/2006/relationships/hyperlink" Target="https://el.wikisource.org/wiki/%CE%A0%CE%BF%CE%BB%CE%B9%CF%84%CE%B5%CE%AF%CE%B1/%CE%97" TargetMode="External"/><Relationship Id="rId8" Type="http://schemas.openxmlformats.org/officeDocument/2006/relationships/hyperlink" Target="https://el.wikisource.org/wiki/%CE%A0%CE%BF%CE%BB%CE%B9%CF%84%CE%B5%CE%AF%CE%B1/%CE%97" TargetMode="External"/><Relationship Id="rId51" Type="http://schemas.openxmlformats.org/officeDocument/2006/relationships/hyperlink" Target="https://el.wikisource.org/wiki/%CE%A0%CE%BF%CE%BB%CE%B9%CF%84%CE%B5%CE%AF%CE%B1/%CE%97" TargetMode="External"/><Relationship Id="rId72" Type="http://schemas.openxmlformats.org/officeDocument/2006/relationships/hyperlink" Target="https://el.wikisource.org/wiki/%CE%A0%CE%BF%CE%BB%CE%B9%CF%84%CE%B5%CE%AF%CE%B1/%CE%97" TargetMode="External"/><Relationship Id="rId80" Type="http://schemas.openxmlformats.org/officeDocument/2006/relationships/hyperlink" Target="https://el.wikisource.org/wiki/%CE%A0%CE%BF%CE%BB%CE%B9%CF%84%CE%B5%CE%AF%CE%B1/%CE%97" TargetMode="External"/><Relationship Id="rId85" Type="http://schemas.openxmlformats.org/officeDocument/2006/relationships/hyperlink" Target="https://el.wikisource.org/wiki/%CE%A0%CE%BF%CE%BB%CE%B9%CF%84%CE%B5%CE%AF%CE%B1/%CE%97" TargetMode="External"/><Relationship Id="rId93" Type="http://schemas.openxmlformats.org/officeDocument/2006/relationships/hyperlink" Target="https://el.wikisource.org/wiki/%CE%A0%CE%BF%CE%BB%CE%B9%CF%84%CE%B5%CE%AF%CE%B1/%CE%97" TargetMode="External"/><Relationship Id="rId98" Type="http://schemas.openxmlformats.org/officeDocument/2006/relationships/hyperlink" Target="https://el.wikisource.org/wiki/%CE%A0%CE%BF%CE%BB%CE%B9%CF%84%CE%B5%CE%AF%CE%B1/%CE%97" TargetMode="External"/><Relationship Id="rId121" Type="http://schemas.openxmlformats.org/officeDocument/2006/relationships/hyperlink" Target="https://el.wikisource.org/wiki/%CE%A0%CE%BF%CE%BB%CE%B9%CF%84%CE%B5%CE%AF%CE%B1/%CE%97" TargetMode="External"/><Relationship Id="rId3" Type="http://schemas.openxmlformats.org/officeDocument/2006/relationships/settings" Target="settings.xml"/><Relationship Id="rId12" Type="http://schemas.openxmlformats.org/officeDocument/2006/relationships/hyperlink" Target="https://el.wikisource.org/wiki/%CE%A0%CE%BF%CE%BB%CE%B9%CF%84%CE%B5%CE%AF%CE%B1/%CE%97" TargetMode="External"/><Relationship Id="rId17" Type="http://schemas.openxmlformats.org/officeDocument/2006/relationships/hyperlink" Target="https://el.wikisource.org/wiki/%CE%A0%CE%BF%CE%BB%CE%B9%CF%84%CE%B5%CE%AF%CE%B1/%CE%97" TargetMode="External"/><Relationship Id="rId25" Type="http://schemas.openxmlformats.org/officeDocument/2006/relationships/hyperlink" Target="https://el.wikisource.org/wiki/%CE%A0%CE%BF%CE%BB%CE%B9%CF%84%CE%B5%CE%AF%CE%B1/%CE%97" TargetMode="External"/><Relationship Id="rId33" Type="http://schemas.openxmlformats.org/officeDocument/2006/relationships/hyperlink" Target="https://el.wikisource.org/wiki/%CE%A0%CE%BF%CE%BB%CE%B9%CF%84%CE%B5%CE%AF%CE%B1/%CE%97" TargetMode="External"/><Relationship Id="rId38" Type="http://schemas.openxmlformats.org/officeDocument/2006/relationships/hyperlink" Target="https://el.wikisource.org/wiki/%CE%A0%CE%BF%CE%BB%CE%B9%CF%84%CE%B5%CE%AF%CE%B1/%CE%97" TargetMode="External"/><Relationship Id="rId46" Type="http://schemas.openxmlformats.org/officeDocument/2006/relationships/hyperlink" Target="https://el.wikisource.org/wiki/%CE%A0%CE%BF%CE%BB%CE%B9%CF%84%CE%B5%CE%AF%CE%B1/%CE%97" TargetMode="External"/><Relationship Id="rId59" Type="http://schemas.openxmlformats.org/officeDocument/2006/relationships/hyperlink" Target="https://el.wikisource.org/wiki/%CE%A0%CE%BF%CE%BB%CE%B9%CF%84%CE%B5%CE%AF%CE%B1/%CE%97" TargetMode="External"/><Relationship Id="rId67" Type="http://schemas.openxmlformats.org/officeDocument/2006/relationships/hyperlink" Target="https://el.wikisource.org/wiki/%CE%A0%CE%BF%CE%BB%CE%B9%CF%84%CE%B5%CE%AF%CE%B1/%CE%97" TargetMode="External"/><Relationship Id="rId103" Type="http://schemas.openxmlformats.org/officeDocument/2006/relationships/hyperlink" Target="https://el.wikisource.org/wiki/%CE%A0%CE%BF%CE%BB%CE%B9%CF%84%CE%B5%CE%AF%CE%B1/%CE%97" TargetMode="External"/><Relationship Id="rId108" Type="http://schemas.openxmlformats.org/officeDocument/2006/relationships/hyperlink" Target="https://el.wikisource.org/wiki/%CE%A0%CE%BF%CE%BB%CE%B9%CF%84%CE%B5%CE%AF%CE%B1/%CE%97" TargetMode="External"/><Relationship Id="rId116" Type="http://schemas.openxmlformats.org/officeDocument/2006/relationships/hyperlink" Target="https://el.wikisource.org/wiki/%CE%A0%CE%BF%CE%BB%CE%B9%CF%84%CE%B5%CE%AF%CE%B1/%CE%97" TargetMode="External"/><Relationship Id="rId124" Type="http://schemas.openxmlformats.org/officeDocument/2006/relationships/hyperlink" Target="https://el.wikisource.org/wiki/%CE%A0%CE%BF%CE%BB%CE%B9%CF%84%CE%B5%CE%AF%CE%B1/%CE%97" TargetMode="External"/><Relationship Id="rId129" Type="http://schemas.openxmlformats.org/officeDocument/2006/relationships/hyperlink" Target="https://el.wikisource.org/wiki/%CE%A0%CE%BF%CE%BB%CE%B9%CF%84%CE%B5%CE%AF%CE%B1/%CE%97" TargetMode="External"/><Relationship Id="rId137" Type="http://schemas.openxmlformats.org/officeDocument/2006/relationships/hyperlink" Target="https://el.wikisource.org/wiki/%CE%A0%CE%BF%CE%BB%CE%B9%CF%84%CE%B5%CE%AF%CE%B1/%CE%97" TargetMode="External"/><Relationship Id="rId20" Type="http://schemas.openxmlformats.org/officeDocument/2006/relationships/hyperlink" Target="https://el.wikisource.org/wiki/%CE%A0%CE%BF%CE%BB%CE%B9%CF%84%CE%B5%CE%AF%CE%B1/%CE%97" TargetMode="External"/><Relationship Id="rId41" Type="http://schemas.openxmlformats.org/officeDocument/2006/relationships/hyperlink" Target="https://el.wikisource.org/wiki/%CE%A0%CE%BF%CE%BB%CE%B9%CF%84%CE%B5%CE%AF%CE%B1/%CE%97" TargetMode="External"/><Relationship Id="rId54" Type="http://schemas.openxmlformats.org/officeDocument/2006/relationships/hyperlink" Target="https://el.wikisource.org/wiki/%CE%A0%CE%BF%CE%BB%CE%B9%CF%84%CE%B5%CE%AF%CE%B1/%CE%97" TargetMode="External"/><Relationship Id="rId62" Type="http://schemas.openxmlformats.org/officeDocument/2006/relationships/hyperlink" Target="https://el.wikisource.org/wiki/%CE%A0%CE%BF%CE%BB%CE%B9%CF%84%CE%B5%CE%AF%CE%B1/%CE%97" TargetMode="External"/><Relationship Id="rId70" Type="http://schemas.openxmlformats.org/officeDocument/2006/relationships/hyperlink" Target="https://el.wikisource.org/wiki/%CE%A0%CE%BF%CE%BB%CE%B9%CF%84%CE%B5%CE%AF%CE%B1/%CE%97" TargetMode="External"/><Relationship Id="rId75" Type="http://schemas.openxmlformats.org/officeDocument/2006/relationships/hyperlink" Target="https://el.wikisource.org/wiki/%CE%A0%CE%BF%CE%BB%CE%B9%CF%84%CE%B5%CE%AF%CE%B1/%CE%97" TargetMode="External"/><Relationship Id="rId83" Type="http://schemas.openxmlformats.org/officeDocument/2006/relationships/hyperlink" Target="https://el.wikisource.org/wiki/%CE%A0%CE%BF%CE%BB%CE%B9%CF%84%CE%B5%CE%AF%CE%B1/%CE%97" TargetMode="External"/><Relationship Id="rId88" Type="http://schemas.openxmlformats.org/officeDocument/2006/relationships/hyperlink" Target="https://el.wikisource.org/wiki/%CE%A0%CE%BF%CE%BB%CE%B9%CF%84%CE%B5%CE%AF%CE%B1/%CE%97" TargetMode="External"/><Relationship Id="rId91" Type="http://schemas.openxmlformats.org/officeDocument/2006/relationships/hyperlink" Target="https://el.wikisource.org/wiki/%CE%A0%CE%BF%CE%BB%CE%B9%CF%84%CE%B5%CE%AF%CE%B1/%CE%97" TargetMode="External"/><Relationship Id="rId96" Type="http://schemas.openxmlformats.org/officeDocument/2006/relationships/hyperlink" Target="https://el.wikisource.org/wiki/%CE%A0%CE%BF%CE%BB%CE%B9%CF%84%CE%B5%CE%AF%CE%B1/%CE%97" TargetMode="External"/><Relationship Id="rId111" Type="http://schemas.openxmlformats.org/officeDocument/2006/relationships/hyperlink" Target="https://el.wikisource.org/wiki/%CE%A0%CE%BF%CE%BB%CE%B9%CF%84%CE%B5%CE%AF%CE%B1/%CE%97" TargetMode="External"/><Relationship Id="rId132" Type="http://schemas.openxmlformats.org/officeDocument/2006/relationships/hyperlink" Target="https://el.wikisource.org/wiki/%CE%A0%CE%BF%CE%BB%CE%B9%CF%84%CE%B5%CE%AF%CE%B1/%CE%97"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l.wikisource.org/wiki/%CE%A0%CE%BF%CE%BB%CE%B9%CF%84%CE%B5%CE%AF%CE%B1/%CE%97" TargetMode="External"/><Relationship Id="rId23" Type="http://schemas.openxmlformats.org/officeDocument/2006/relationships/hyperlink" Target="https://el.wikisource.org/wiki/%CE%A0%CE%BF%CE%BB%CE%B9%CF%84%CE%B5%CE%AF%CE%B1/%CE%97" TargetMode="External"/><Relationship Id="rId28" Type="http://schemas.openxmlformats.org/officeDocument/2006/relationships/hyperlink" Target="https://el.wikisource.org/wiki/%CE%A0%CE%BF%CE%BB%CE%B9%CF%84%CE%B5%CE%AF%CE%B1/%CE%97" TargetMode="External"/><Relationship Id="rId36" Type="http://schemas.openxmlformats.org/officeDocument/2006/relationships/hyperlink" Target="https://el.wikisource.org/wiki/%CE%A0%CE%BF%CE%BB%CE%B9%CF%84%CE%B5%CE%AF%CE%B1/%CE%97" TargetMode="External"/><Relationship Id="rId49" Type="http://schemas.openxmlformats.org/officeDocument/2006/relationships/hyperlink" Target="https://el.wikisource.org/wiki/%CE%A0%CE%BF%CE%BB%CE%B9%CF%84%CE%B5%CE%AF%CE%B1/%CE%97" TargetMode="External"/><Relationship Id="rId57" Type="http://schemas.openxmlformats.org/officeDocument/2006/relationships/hyperlink" Target="https://el.wikisource.org/wiki/%CE%A0%CE%BF%CE%BB%CE%B9%CF%84%CE%B5%CE%AF%CE%B1/%CE%97" TargetMode="External"/><Relationship Id="rId106" Type="http://schemas.openxmlformats.org/officeDocument/2006/relationships/hyperlink" Target="https://el.wikisource.org/wiki/%CE%A0%CE%BF%CE%BB%CE%B9%CF%84%CE%B5%CE%AF%CE%B1/%CE%97" TargetMode="External"/><Relationship Id="rId114" Type="http://schemas.openxmlformats.org/officeDocument/2006/relationships/hyperlink" Target="https://el.wikisource.org/wiki/%CE%A0%CE%BF%CE%BB%CE%B9%CF%84%CE%B5%CE%AF%CE%B1/%CE%97" TargetMode="External"/><Relationship Id="rId119" Type="http://schemas.openxmlformats.org/officeDocument/2006/relationships/hyperlink" Target="https://el.wikisource.org/wiki/%CE%A0%CE%BF%CE%BB%CE%B9%CF%84%CE%B5%CE%AF%CE%B1/%CE%97" TargetMode="External"/><Relationship Id="rId127" Type="http://schemas.openxmlformats.org/officeDocument/2006/relationships/hyperlink" Target="https://el.wikisource.org/wiki/%CE%A0%CE%BF%CE%BB%CE%B9%CF%84%CE%B5%CE%AF%CE%B1/%CE%97" TargetMode="External"/><Relationship Id="rId10" Type="http://schemas.openxmlformats.org/officeDocument/2006/relationships/hyperlink" Target="https://el.wikisource.org/wiki/%CE%A0%CE%BF%CE%BB%CE%B9%CF%84%CE%B5%CE%AF%CE%B1/%CE%97" TargetMode="External"/><Relationship Id="rId31" Type="http://schemas.openxmlformats.org/officeDocument/2006/relationships/hyperlink" Target="https://el.wikisource.org/wiki/%CE%A0%CE%BF%CE%BB%CE%B9%CF%84%CE%B5%CE%AF%CE%B1/%CE%97" TargetMode="External"/><Relationship Id="rId44" Type="http://schemas.openxmlformats.org/officeDocument/2006/relationships/hyperlink" Target="https://el.wikisource.org/wiki/%CE%A0%CE%BF%CE%BB%CE%B9%CF%84%CE%B5%CE%AF%CE%B1/%CE%97" TargetMode="External"/><Relationship Id="rId52" Type="http://schemas.openxmlformats.org/officeDocument/2006/relationships/hyperlink" Target="https://el.wikisource.org/wiki/%CE%A0%CE%BF%CE%BB%CE%B9%CF%84%CE%B5%CE%AF%CE%B1/%CE%97" TargetMode="External"/><Relationship Id="rId60" Type="http://schemas.openxmlformats.org/officeDocument/2006/relationships/hyperlink" Target="https://el.wikisource.org/wiki/%CE%A0%CE%BF%CE%BB%CE%B9%CF%84%CE%B5%CE%AF%CE%B1/%CE%97" TargetMode="External"/><Relationship Id="rId65" Type="http://schemas.openxmlformats.org/officeDocument/2006/relationships/hyperlink" Target="https://el.wikisource.org/wiki/%CE%A0%CE%BF%CE%BB%CE%B9%CF%84%CE%B5%CE%AF%CE%B1/%CE%97" TargetMode="External"/><Relationship Id="rId73" Type="http://schemas.openxmlformats.org/officeDocument/2006/relationships/hyperlink" Target="https://el.wikisource.org/wiki/%CE%A0%CE%BF%CE%BB%CE%B9%CF%84%CE%B5%CE%AF%CE%B1/%CE%97" TargetMode="External"/><Relationship Id="rId78" Type="http://schemas.openxmlformats.org/officeDocument/2006/relationships/hyperlink" Target="https://el.wikisource.org/wiki/%CE%A0%CE%BF%CE%BB%CE%B9%CF%84%CE%B5%CE%AF%CE%B1/%CE%97" TargetMode="External"/><Relationship Id="rId81" Type="http://schemas.openxmlformats.org/officeDocument/2006/relationships/hyperlink" Target="https://el.wikisource.org/wiki/%CE%A0%CE%BF%CE%BB%CE%B9%CF%84%CE%B5%CE%AF%CE%B1/%CE%97" TargetMode="External"/><Relationship Id="rId86" Type="http://schemas.openxmlformats.org/officeDocument/2006/relationships/hyperlink" Target="https://el.wikisource.org/wiki/%CE%A0%CE%BF%CE%BB%CE%B9%CF%84%CE%B5%CE%AF%CE%B1/%CE%97" TargetMode="External"/><Relationship Id="rId94" Type="http://schemas.openxmlformats.org/officeDocument/2006/relationships/hyperlink" Target="https://el.wikisource.org/wiki/%CE%A0%CE%BF%CE%BB%CE%B9%CF%84%CE%B5%CE%AF%CE%B1/%CE%97" TargetMode="External"/><Relationship Id="rId99" Type="http://schemas.openxmlformats.org/officeDocument/2006/relationships/hyperlink" Target="https://el.wikisource.org/wiki/%CE%A0%CE%BF%CE%BB%CE%B9%CF%84%CE%B5%CE%AF%CE%B1/%CE%97" TargetMode="External"/><Relationship Id="rId101" Type="http://schemas.openxmlformats.org/officeDocument/2006/relationships/hyperlink" Target="https://el.wikisource.org/wiki/%CE%A0%CE%BF%CE%BB%CE%B9%CF%84%CE%B5%CE%AF%CE%B1/%CE%97" TargetMode="External"/><Relationship Id="rId122" Type="http://schemas.openxmlformats.org/officeDocument/2006/relationships/hyperlink" Target="https://el.wikisource.org/wiki/%CE%A0%CE%BF%CE%BB%CE%B9%CF%84%CE%B5%CE%AF%CE%B1/%CE%97" TargetMode="External"/><Relationship Id="rId130" Type="http://schemas.openxmlformats.org/officeDocument/2006/relationships/hyperlink" Target="https://el.wikisource.org/wiki/%CE%A0%CE%BF%CE%BB%CE%B9%CF%84%CE%B5%CE%AF%CE%B1/%CE%97" TargetMode="External"/><Relationship Id="rId135" Type="http://schemas.openxmlformats.org/officeDocument/2006/relationships/hyperlink" Target="https://el.wikisource.org/wiki/%CE%A0%CE%BF%CE%BB%CE%B9%CF%84%CE%B5%CE%AF%CE%B1/%CE%97" TargetMode="External"/><Relationship Id="rId4" Type="http://schemas.openxmlformats.org/officeDocument/2006/relationships/webSettings" Target="webSettings.xml"/><Relationship Id="rId9" Type="http://schemas.openxmlformats.org/officeDocument/2006/relationships/hyperlink" Target="https://el.wikisource.org/wiki/%CE%A0%CE%BF%CE%BB%CE%B9%CF%84%CE%B5%CE%AF%CE%B1/%CE%97" TargetMode="External"/><Relationship Id="rId13" Type="http://schemas.openxmlformats.org/officeDocument/2006/relationships/hyperlink" Target="https://el.wikisource.org/wiki/%CE%A0%CE%BF%CE%BB%CE%B9%CF%84%CE%B5%CE%AF%CE%B1/%CE%97" TargetMode="External"/><Relationship Id="rId18" Type="http://schemas.openxmlformats.org/officeDocument/2006/relationships/hyperlink" Target="https://el.wikisource.org/wiki/%CE%A0%CE%BF%CE%BB%CE%B9%CF%84%CE%B5%CE%AF%CE%B1/%CE%97" TargetMode="External"/><Relationship Id="rId39" Type="http://schemas.openxmlformats.org/officeDocument/2006/relationships/hyperlink" Target="https://el.wikisource.org/wiki/%CE%A0%CE%BF%CE%BB%CE%B9%CF%84%CE%B5%CE%AF%CE%B1/%CE%97" TargetMode="External"/><Relationship Id="rId109" Type="http://schemas.openxmlformats.org/officeDocument/2006/relationships/hyperlink" Target="https://el.wikisource.org/wiki/%CE%A0%CE%BF%CE%BB%CE%B9%CF%84%CE%B5%CE%AF%CE%B1/%CE%97" TargetMode="External"/><Relationship Id="rId34" Type="http://schemas.openxmlformats.org/officeDocument/2006/relationships/hyperlink" Target="https://el.wikisource.org/wiki/%CE%A0%CE%BF%CE%BB%CE%B9%CF%84%CE%B5%CE%AF%CE%B1/%CE%97" TargetMode="External"/><Relationship Id="rId50" Type="http://schemas.openxmlformats.org/officeDocument/2006/relationships/hyperlink" Target="https://el.wikisource.org/wiki/%CE%A0%CE%BF%CE%BB%CE%B9%CF%84%CE%B5%CE%AF%CE%B1/%CE%97" TargetMode="External"/><Relationship Id="rId55" Type="http://schemas.openxmlformats.org/officeDocument/2006/relationships/hyperlink" Target="https://el.wikisource.org/wiki/%CE%A0%CE%BF%CE%BB%CE%B9%CF%84%CE%B5%CE%AF%CE%B1/%CE%97" TargetMode="External"/><Relationship Id="rId76" Type="http://schemas.openxmlformats.org/officeDocument/2006/relationships/hyperlink" Target="https://el.wikisource.org/wiki/%CE%A0%CE%BF%CE%BB%CE%B9%CF%84%CE%B5%CE%AF%CE%B1/%CE%97" TargetMode="External"/><Relationship Id="rId97" Type="http://schemas.openxmlformats.org/officeDocument/2006/relationships/hyperlink" Target="https://el.wikisource.org/wiki/%CE%A0%CE%BF%CE%BB%CE%B9%CF%84%CE%B5%CE%AF%CE%B1/%CE%97" TargetMode="External"/><Relationship Id="rId104" Type="http://schemas.openxmlformats.org/officeDocument/2006/relationships/hyperlink" Target="https://el.wikisource.org/wiki/%CE%A0%CE%BF%CE%BB%CE%B9%CF%84%CE%B5%CE%AF%CE%B1/%CE%97" TargetMode="External"/><Relationship Id="rId120" Type="http://schemas.openxmlformats.org/officeDocument/2006/relationships/hyperlink" Target="https://el.wikisource.org/wiki/%CE%A0%CE%BF%CE%BB%CE%B9%CF%84%CE%B5%CE%AF%CE%B1/%CE%97" TargetMode="External"/><Relationship Id="rId125" Type="http://schemas.openxmlformats.org/officeDocument/2006/relationships/hyperlink" Target="https://el.wikisource.org/wiki/%CE%A0%CE%BF%CE%BB%CE%B9%CF%84%CE%B5%CE%AF%CE%B1/%CE%97" TargetMode="External"/><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el.wikisource.org/wiki/%CE%A0%CE%BF%CE%BB%CE%B9%CF%84%CE%B5%CE%AF%CE%B1/%CE%97" TargetMode="External"/><Relationship Id="rId92" Type="http://schemas.openxmlformats.org/officeDocument/2006/relationships/hyperlink" Target="https://el.wikisource.org/wiki/%CE%A0%CE%BF%CE%BB%CE%B9%CF%84%CE%B5%CE%AF%CE%B1/%CE%97" TargetMode="External"/><Relationship Id="rId2" Type="http://schemas.openxmlformats.org/officeDocument/2006/relationships/styles" Target="styles.xml"/><Relationship Id="rId29" Type="http://schemas.openxmlformats.org/officeDocument/2006/relationships/hyperlink" Target="https://el.wikisource.org/wiki/%CE%A0%CE%BF%CE%BB%CE%B9%CF%84%CE%B5%CE%AF%CE%B1/%CE%97" TargetMode="External"/><Relationship Id="rId24" Type="http://schemas.openxmlformats.org/officeDocument/2006/relationships/hyperlink" Target="https://el.wikisource.org/wiki/%CE%A0%CE%BF%CE%BB%CE%B9%CF%84%CE%B5%CE%AF%CE%B1/%CE%97" TargetMode="External"/><Relationship Id="rId40" Type="http://schemas.openxmlformats.org/officeDocument/2006/relationships/hyperlink" Target="https://el.wikisource.org/wiki/%CE%A0%CE%BF%CE%BB%CE%B9%CF%84%CE%B5%CE%AF%CE%B1/%CE%97" TargetMode="External"/><Relationship Id="rId45" Type="http://schemas.openxmlformats.org/officeDocument/2006/relationships/hyperlink" Target="https://el.wikisource.org/wiki/%CE%A0%CE%BF%CE%BB%CE%B9%CF%84%CE%B5%CE%AF%CE%B1/%CE%97" TargetMode="External"/><Relationship Id="rId66" Type="http://schemas.openxmlformats.org/officeDocument/2006/relationships/hyperlink" Target="https://el.wikisource.org/wiki/%CE%A0%CE%BF%CE%BB%CE%B9%CF%84%CE%B5%CE%AF%CE%B1/%CE%97" TargetMode="External"/><Relationship Id="rId87" Type="http://schemas.openxmlformats.org/officeDocument/2006/relationships/hyperlink" Target="https://el.wikisource.org/wiki/%CE%A0%CE%BF%CE%BB%CE%B9%CF%84%CE%B5%CE%AF%CE%B1/%CE%97" TargetMode="External"/><Relationship Id="rId110" Type="http://schemas.openxmlformats.org/officeDocument/2006/relationships/hyperlink" Target="https://el.wikisource.org/wiki/%CE%A0%CE%BF%CE%BB%CE%B9%CF%84%CE%B5%CE%AF%CE%B1/%CE%97" TargetMode="External"/><Relationship Id="rId115" Type="http://schemas.openxmlformats.org/officeDocument/2006/relationships/hyperlink" Target="https://el.wikisource.org/wiki/%CE%A0%CE%BF%CE%BB%CE%B9%CF%84%CE%B5%CE%AF%CE%B1/%CE%97" TargetMode="External"/><Relationship Id="rId131" Type="http://schemas.openxmlformats.org/officeDocument/2006/relationships/hyperlink" Target="https://el.wikisource.org/wiki/%CE%A0%CE%BF%CE%BB%CE%B9%CF%84%CE%B5%CE%AF%CE%B1/%CE%97" TargetMode="External"/><Relationship Id="rId136" Type="http://schemas.openxmlformats.org/officeDocument/2006/relationships/hyperlink" Target="https://el.wikisource.org/wiki/%CE%A0%CE%BF%CE%BB%CE%B9%CF%84%CE%B5%CE%AF%CE%B1/%CE%97" TargetMode="External"/><Relationship Id="rId61" Type="http://schemas.openxmlformats.org/officeDocument/2006/relationships/hyperlink" Target="https://el.wikisource.org/wiki/%CE%A0%CE%BF%CE%BB%CE%B9%CF%84%CE%B5%CE%AF%CE%B1/%CE%97" TargetMode="External"/><Relationship Id="rId82" Type="http://schemas.openxmlformats.org/officeDocument/2006/relationships/hyperlink" Target="https://el.wikisource.org/wiki/%CE%A0%CE%BF%CE%BB%CE%B9%CF%84%CE%B5%CE%AF%CE%B1/%CE%97" TargetMode="External"/><Relationship Id="rId19" Type="http://schemas.openxmlformats.org/officeDocument/2006/relationships/hyperlink" Target="https://el.wikisource.org/wiki/%CE%A0%CE%BF%CE%BB%CE%B9%CF%84%CE%B5%CE%AF%CE%B1/%CE%97" TargetMode="External"/><Relationship Id="rId14" Type="http://schemas.openxmlformats.org/officeDocument/2006/relationships/hyperlink" Target="https://el.wikisource.org/wiki/%CE%A0%CE%BF%CE%BB%CE%B9%CF%84%CE%B5%CE%AF%CE%B1/%CE%97" TargetMode="External"/><Relationship Id="rId30" Type="http://schemas.openxmlformats.org/officeDocument/2006/relationships/hyperlink" Target="https://el.wikisource.org/wiki/%CE%A0%CE%BF%CE%BB%CE%B9%CF%84%CE%B5%CE%AF%CE%B1/%CE%97" TargetMode="External"/><Relationship Id="rId35" Type="http://schemas.openxmlformats.org/officeDocument/2006/relationships/hyperlink" Target="https://el.wikisource.org/wiki/%CE%A0%CE%BF%CE%BB%CE%B9%CF%84%CE%B5%CE%AF%CE%B1/%CE%97" TargetMode="External"/><Relationship Id="rId56" Type="http://schemas.openxmlformats.org/officeDocument/2006/relationships/hyperlink" Target="https://el.wikisource.org/wiki/%CE%A0%CE%BF%CE%BB%CE%B9%CF%84%CE%B5%CE%AF%CE%B1/%CE%97" TargetMode="External"/><Relationship Id="rId77" Type="http://schemas.openxmlformats.org/officeDocument/2006/relationships/hyperlink" Target="https://el.wikisource.org/wiki/%CE%A0%CE%BF%CE%BB%CE%B9%CF%84%CE%B5%CE%AF%CE%B1/%CE%97" TargetMode="External"/><Relationship Id="rId100" Type="http://schemas.openxmlformats.org/officeDocument/2006/relationships/hyperlink" Target="https://el.wikisource.org/wiki/%CE%A0%CE%BF%CE%BB%CE%B9%CF%84%CE%B5%CE%AF%CE%B1/%CE%97" TargetMode="External"/><Relationship Id="rId105" Type="http://schemas.openxmlformats.org/officeDocument/2006/relationships/hyperlink" Target="https://el.wikisource.org/wiki/%CE%A0%CE%BF%CE%BB%CE%B9%CF%84%CE%B5%CE%AF%CE%B1/%CE%97" TargetMode="External"/><Relationship Id="rId126" Type="http://schemas.openxmlformats.org/officeDocument/2006/relationships/hyperlink" Target="https://el.wikisource.org/wiki/%CE%A0%CE%BF%CE%BB%CE%B9%CF%84%CE%B5%CE%AF%CE%B1/%CE%9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34123-CF0D-4570-89BE-6C8D8B4C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9291</Words>
  <Characters>58535</Characters>
  <Application>Microsoft Office Word</Application>
  <DocSecurity>0</DocSecurity>
  <Lines>487</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13</cp:revision>
  <cp:lastPrinted>2023-11-27T11:59:00Z</cp:lastPrinted>
  <dcterms:created xsi:type="dcterms:W3CDTF">2023-11-24T13:14:00Z</dcterms:created>
  <dcterms:modified xsi:type="dcterms:W3CDTF">2023-12-15T14:19:00Z</dcterms:modified>
</cp:coreProperties>
</file>