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49F47" w14:textId="5F936147" w:rsidR="002A0F61" w:rsidRPr="002D672C" w:rsidRDefault="002A0F61" w:rsidP="002A0F61">
      <w:pPr>
        <w:jc w:val="center"/>
        <w:rPr>
          <w:rFonts w:ascii="Alkaios" w:hAnsi="Alkaios"/>
        </w:rPr>
      </w:pPr>
      <w:r w:rsidRPr="002D672C">
        <w:rPr>
          <w:rFonts w:ascii="Alkaios" w:hAnsi="Alkaios"/>
          <w:sz w:val="40"/>
          <w:szCs w:val="40"/>
        </w:rPr>
        <w:t>e4.1 γεραι</w:t>
      </w:r>
      <w:r w:rsidR="005B4CE7">
        <w:rPr>
          <w:rFonts w:ascii="Alkaios" w:hAnsi="Alkaios"/>
          <w:sz w:val="40"/>
          <w:szCs w:val="40"/>
          <w:lang w:val="el-GR"/>
        </w:rPr>
        <w:t>ὰ</w:t>
      </w:r>
      <w:r w:rsidRPr="002D672C">
        <w:rPr>
          <w:rFonts w:ascii="Alkaios" w:hAnsi="Alkaios"/>
          <w:sz w:val="40"/>
          <w:szCs w:val="40"/>
        </w:rPr>
        <w:t xml:space="preserve"> καὶ ἰατρό</w:t>
      </w:r>
      <w:r w:rsidRPr="002D672C">
        <w:rPr>
          <w:rFonts w:ascii="Alkaios" w:hAnsi="Alkaios"/>
          <w:sz w:val="40"/>
          <w:szCs w:val="40"/>
          <w:lang w:val="el-GR"/>
        </w:rPr>
        <w:t>ς</w:t>
      </w:r>
      <w:r w:rsidRPr="002D672C">
        <w:rPr>
          <w:rFonts w:ascii="Alkaios" w:hAnsi="Alkaios"/>
          <w:sz w:val="40"/>
          <w:szCs w:val="40"/>
        </w:rPr>
        <w:br/>
      </w:r>
      <w:r w:rsidRPr="002D672C">
        <w:rPr>
          <w:rFonts w:ascii="Alkaios" w:hAnsi="Alkaios"/>
        </w:rPr>
        <w:t>Sehr frei nach Äsop</w:t>
      </w:r>
    </w:p>
    <w:tbl>
      <w:tblPr>
        <w:tblStyle w:val="Tabellenraster"/>
        <w:tblW w:w="1049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678"/>
      </w:tblGrid>
      <w:tr w:rsidR="00990CD4" w:rsidRPr="005B4CE7" w14:paraId="151DA54D" w14:textId="7A5705A3" w:rsidTr="00671764">
        <w:tc>
          <w:tcPr>
            <w:tcW w:w="5812" w:type="dxa"/>
            <w:tcBorders>
              <w:right w:val="single" w:sz="4" w:space="0" w:color="auto"/>
            </w:tcBorders>
          </w:tcPr>
          <w:p w14:paraId="1AADB5A1" w14:textId="12E5B744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ἰατρὸς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ἀκούει</w:t>
            </w:r>
            <w:r w:rsidRPr="00671764">
              <w:rPr>
                <w:rFonts w:ascii="Alkaios" w:hAnsi="Alkaios"/>
              </w:rPr>
              <w:t xml:space="preserve">, </w:t>
            </w:r>
            <w:r w:rsidRPr="00671764">
              <w:rPr>
                <w:rFonts w:ascii="Alkaios" w:hAnsi="Alkaios"/>
              </w:rPr>
              <w:br/>
            </w:r>
            <w:r w:rsidRPr="00671764">
              <w:rPr>
                <w:rFonts w:ascii="Alkaios" w:hAnsi="Alkaios"/>
                <w:lang w:val="el-GR"/>
              </w:rPr>
              <w:t>ὅτι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γεραιά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τις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νόσην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τῶν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ὀφθαλμῶν</w:t>
            </w:r>
            <w:r w:rsidRPr="00671764">
              <w:rPr>
                <w:rFonts w:ascii="Alkaios" w:hAnsi="Alkaios"/>
              </w:rPr>
              <w:t xml:space="preserve"> </w:t>
            </w:r>
            <w:r w:rsidR="00094902" w:rsidRPr="00671764">
              <w:rPr>
                <w:rFonts w:ascii="Alkaios" w:hAnsi="Alkaios"/>
                <w:lang w:val="el-GR"/>
              </w:rPr>
              <w:t>κακὴν</w:t>
            </w:r>
            <w:r w:rsidR="00094902"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ἔχει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</w:rPr>
              <w:br/>
            </w:r>
            <w:r w:rsidRPr="00671764">
              <w:rPr>
                <w:rFonts w:ascii="Alkaios" w:hAnsi="Alkaios"/>
                <w:lang w:val="el-GR"/>
              </w:rPr>
              <w:t>καὶ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σχεδόν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τι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τυφλή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ἐστιν</w:t>
            </w:r>
            <w:r w:rsidR="00671764" w:rsidRPr="00671764">
              <w:rPr>
                <w:rFonts w:ascii="Alkaios" w:hAnsi="Alkaios"/>
                <w:lang w:val="el-GR"/>
              </w:rPr>
              <w:t>·</w:t>
            </w:r>
            <w:r w:rsidRPr="00671764">
              <w:rPr>
                <w:rFonts w:ascii="Alkaios" w:hAnsi="Alkaios"/>
              </w:rPr>
              <w:br/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  <w:lang w:val="el-GR"/>
              </w:rPr>
              <w:t>δὲν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γὰρ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ἐν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τῇ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οἰκίᾳ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βλέπει</w:t>
            </w:r>
            <w:r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778045C2" w14:textId="5301535C" w:rsidR="00990CD4" w:rsidRPr="00B029D6" w:rsidRDefault="00990CD4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 w:rsidRPr="00B029D6">
              <w:rPr>
                <w:rFonts w:ascii="Alkaios" w:hAnsi="Alkaios"/>
                <w:lang w:val="el-GR"/>
              </w:rPr>
              <w:t>γεραιός</w:t>
            </w:r>
            <w:r w:rsidRPr="00B029D6">
              <w:rPr>
                <w:rFonts w:ascii="Alkaios" w:hAnsi="Alkaios"/>
              </w:rPr>
              <w:t xml:space="preserve">, </w:t>
            </w:r>
            <w:r w:rsidRPr="00B029D6">
              <w:rPr>
                <w:rFonts w:ascii="Alkaios" w:hAnsi="Alkaios"/>
                <w:lang w:val="el-GR"/>
              </w:rPr>
              <w:t>ά</w:t>
            </w:r>
            <w:r w:rsidRPr="00B029D6">
              <w:rPr>
                <w:rFonts w:ascii="Alkaios" w:hAnsi="Alkaios"/>
              </w:rPr>
              <w:t xml:space="preserve">, </w:t>
            </w:r>
            <w:r w:rsidRPr="00B029D6">
              <w:rPr>
                <w:rFonts w:ascii="Alkaios" w:hAnsi="Alkaios"/>
                <w:lang w:val="el-GR"/>
              </w:rPr>
              <w:t>όν</w:t>
            </w:r>
            <w:r w:rsidRPr="00B029D6">
              <w:rPr>
                <w:rFonts w:ascii="Alkaios" w:hAnsi="Alkaios"/>
              </w:rPr>
              <w:t xml:space="preserve"> – alt </w:t>
            </w:r>
            <w:r w:rsidR="00B029D6">
              <w:rPr>
                <w:rFonts w:ascii="Alkaios" w:hAnsi="Alkaios"/>
              </w:rPr>
              <w:tab/>
            </w:r>
            <w:r w:rsidRPr="00B029D6">
              <w:rPr>
                <w:rFonts w:ascii="Alkaios" w:hAnsi="Alkaios"/>
                <w:lang w:val="el-GR"/>
              </w:rPr>
              <w:t>ὁ</w:t>
            </w:r>
            <w:r w:rsidRPr="00B029D6">
              <w:rPr>
                <w:rFonts w:ascii="Alkaios" w:hAnsi="Alkaios"/>
              </w:rPr>
              <w:t xml:space="preserve"> </w:t>
            </w:r>
            <w:r w:rsidRPr="00B029D6">
              <w:rPr>
                <w:rFonts w:ascii="Alkaios" w:hAnsi="Alkaios"/>
                <w:lang w:val="el-GR"/>
              </w:rPr>
              <w:t>ὀφθαλμός</w:t>
            </w:r>
            <w:r w:rsidRPr="00B029D6">
              <w:rPr>
                <w:rFonts w:ascii="Alkaios" w:hAnsi="Alkaios"/>
              </w:rPr>
              <w:t xml:space="preserve">, </w:t>
            </w:r>
            <w:r w:rsidRPr="00B029D6">
              <w:rPr>
                <w:rFonts w:ascii="Alkaios" w:hAnsi="Alkaios"/>
                <w:lang w:val="el-GR"/>
              </w:rPr>
              <w:t>οῦ</w:t>
            </w:r>
            <w:r w:rsidRPr="00B029D6">
              <w:rPr>
                <w:rFonts w:ascii="Alkaios" w:hAnsi="Alkaios"/>
              </w:rPr>
              <w:t xml:space="preserve"> - Auge</w:t>
            </w:r>
            <w:r w:rsidR="00B029D6">
              <w:rPr>
                <w:rFonts w:ascii="Alkaios" w:hAnsi="Alkaios"/>
              </w:rPr>
              <w:t xml:space="preserve"> </w:t>
            </w:r>
            <w:r w:rsidRPr="00B029D6">
              <w:rPr>
                <w:rFonts w:ascii="Alkaios" w:hAnsi="Alkaios"/>
                <w:lang w:val="el-GR"/>
              </w:rPr>
              <w:t>σχεδόν</w:t>
            </w:r>
            <w:r w:rsidRPr="00B029D6">
              <w:rPr>
                <w:rFonts w:ascii="Alkaios" w:hAnsi="Alkaios"/>
              </w:rPr>
              <w:t xml:space="preserve"> </w:t>
            </w:r>
            <w:r w:rsidRPr="00B029D6">
              <w:rPr>
                <w:rFonts w:ascii="Alkaios" w:hAnsi="Alkaios"/>
                <w:lang w:val="el-GR"/>
              </w:rPr>
              <w:t>τι</w:t>
            </w:r>
            <w:r w:rsidRPr="00B029D6">
              <w:rPr>
                <w:rFonts w:ascii="Alkaios" w:hAnsi="Alkaios"/>
              </w:rPr>
              <w:t xml:space="preserve"> – fast </w:t>
            </w:r>
            <w:r w:rsidR="00B029D6">
              <w:rPr>
                <w:rFonts w:ascii="Alkaios" w:hAnsi="Alkaios"/>
              </w:rPr>
              <w:tab/>
            </w:r>
            <w:r w:rsidRPr="00B029D6">
              <w:rPr>
                <w:rFonts w:ascii="Alkaios" w:hAnsi="Alkaios"/>
                <w:lang w:val="el-GR"/>
              </w:rPr>
              <w:t>τυφλ</w:t>
            </w:r>
            <w:r w:rsidR="00555907">
              <w:rPr>
                <w:rFonts w:ascii="Alkaios" w:hAnsi="Alkaios"/>
                <w:lang w:val="el-GR"/>
              </w:rPr>
              <w:t>ός</w:t>
            </w:r>
            <w:r w:rsidR="00555907" w:rsidRPr="00555907">
              <w:rPr>
                <w:rFonts w:ascii="Alkaios" w:hAnsi="Alkaios"/>
              </w:rPr>
              <w:t xml:space="preserve">, </w:t>
            </w:r>
            <w:r w:rsidRPr="00B029D6">
              <w:rPr>
                <w:rFonts w:ascii="Alkaios" w:hAnsi="Alkaios"/>
                <w:lang w:val="el-GR"/>
              </w:rPr>
              <w:t>ή</w:t>
            </w:r>
            <w:r w:rsidR="00555907" w:rsidRPr="00555907">
              <w:rPr>
                <w:rFonts w:ascii="Alkaios" w:hAnsi="Alkaios"/>
              </w:rPr>
              <w:t xml:space="preserve">, </w:t>
            </w:r>
            <w:r w:rsidR="00555907">
              <w:rPr>
                <w:rFonts w:ascii="Alkaios" w:hAnsi="Alkaios"/>
                <w:lang w:val="el-GR"/>
              </w:rPr>
              <w:t>όν</w:t>
            </w:r>
            <w:r w:rsidRPr="00B029D6">
              <w:rPr>
                <w:rFonts w:ascii="Alkaios" w:hAnsi="Alkaios"/>
              </w:rPr>
              <w:t xml:space="preserve"> </w:t>
            </w:r>
            <w:r w:rsidR="00094902" w:rsidRPr="00F36203">
              <w:rPr>
                <w:rFonts w:ascii="Alkaios" w:hAnsi="Alkaios"/>
              </w:rPr>
              <w:t>–</w:t>
            </w:r>
            <w:r w:rsidRPr="00B029D6">
              <w:rPr>
                <w:rFonts w:ascii="Alkaios" w:hAnsi="Alkaios"/>
              </w:rPr>
              <w:t xml:space="preserve"> blind</w:t>
            </w:r>
            <w:r w:rsidR="00B029D6" w:rsidRPr="00B029D6">
              <w:rPr>
                <w:rFonts w:ascii="Alkaios" w:hAnsi="Alkaios"/>
              </w:rPr>
              <w:t xml:space="preserve">  </w:t>
            </w:r>
            <w:r w:rsidR="00B029D6">
              <w:rPr>
                <w:rFonts w:ascii="Alkaios" w:hAnsi="Alkaios"/>
              </w:rPr>
              <w:br/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B029D6">
              <w:rPr>
                <w:rFonts w:ascii="Alkaios" w:hAnsi="Alkaios"/>
                <w:lang w:val="el-GR"/>
              </w:rPr>
              <w:t>δέν</w:t>
            </w:r>
            <w:r w:rsidRPr="00B029D6">
              <w:rPr>
                <w:rFonts w:ascii="Alkaios" w:hAnsi="Alkaios"/>
              </w:rPr>
              <w:t xml:space="preserve"> – nichts </w:t>
            </w:r>
            <w:r w:rsidR="00B029D6">
              <w:rPr>
                <w:rFonts w:ascii="Alkaios" w:hAnsi="Alkaios"/>
              </w:rPr>
              <w:tab/>
            </w:r>
            <w:r w:rsidR="00B029D6" w:rsidRPr="00B029D6">
              <w:rPr>
                <w:rFonts w:ascii="Alkaios" w:hAnsi="Alkaios"/>
                <w:lang w:val="el-GR"/>
              </w:rPr>
              <w:t>ἡ</w:t>
            </w:r>
            <w:r w:rsidR="00B029D6" w:rsidRPr="00B029D6">
              <w:rPr>
                <w:rFonts w:ascii="Alkaios" w:hAnsi="Alkaios"/>
              </w:rPr>
              <w:t xml:space="preserve"> </w:t>
            </w:r>
            <w:r w:rsidR="00B029D6" w:rsidRPr="00B029D6">
              <w:rPr>
                <w:rFonts w:ascii="Alkaios" w:hAnsi="Alkaios"/>
                <w:lang w:val="el-GR"/>
              </w:rPr>
              <w:t>οἰκία</w:t>
            </w:r>
            <w:r w:rsidR="00555907" w:rsidRPr="00555907">
              <w:rPr>
                <w:rFonts w:ascii="Alkaios" w:hAnsi="Alkaios"/>
              </w:rPr>
              <w:t xml:space="preserve">, </w:t>
            </w:r>
            <w:r w:rsidR="00555907">
              <w:rPr>
                <w:rFonts w:ascii="Alkaios" w:hAnsi="Alkaios"/>
                <w:lang w:val="el-GR"/>
              </w:rPr>
              <w:t>ας</w:t>
            </w:r>
            <w:r w:rsidR="00B029D6" w:rsidRPr="00B029D6">
              <w:rPr>
                <w:rFonts w:ascii="Alkaios" w:hAnsi="Alkaios"/>
              </w:rPr>
              <w:t xml:space="preserve"> – Haus</w:t>
            </w:r>
            <w:r w:rsidR="00DD01FD">
              <w:rPr>
                <w:rFonts w:ascii="Alkaios" w:hAnsi="Alkaios"/>
              </w:rPr>
              <w:br/>
            </w:r>
            <w:r w:rsidR="00B029D6" w:rsidRPr="00B029D6">
              <w:rPr>
                <w:rFonts w:ascii="Alkaios" w:hAnsi="Alkaios"/>
                <w:lang w:val="el-GR"/>
              </w:rPr>
              <w:t>βλέπω</w:t>
            </w:r>
            <w:r w:rsidR="00B029D6" w:rsidRPr="00B029D6">
              <w:rPr>
                <w:rFonts w:ascii="Alkaios" w:hAnsi="Alkaios"/>
              </w:rPr>
              <w:t xml:space="preserve"> – sehen, </w:t>
            </w:r>
            <w:r w:rsidR="00DD01FD">
              <w:rPr>
                <w:rFonts w:ascii="Alkaios" w:hAnsi="Alkaios"/>
              </w:rPr>
              <w:t xml:space="preserve">erblicken, </w:t>
            </w:r>
            <w:r w:rsidR="00B029D6" w:rsidRPr="00B029D6">
              <w:rPr>
                <w:rFonts w:ascii="Alkaios" w:hAnsi="Alkaios"/>
              </w:rPr>
              <w:t>erkennen</w:t>
            </w:r>
          </w:p>
        </w:tc>
      </w:tr>
      <w:tr w:rsidR="00990CD4" w:rsidRPr="005B4CE7" w14:paraId="204809F9" w14:textId="0F0113F2" w:rsidTr="00671764">
        <w:tc>
          <w:tcPr>
            <w:tcW w:w="5812" w:type="dxa"/>
            <w:tcBorders>
              <w:right w:val="single" w:sz="4" w:space="0" w:color="auto"/>
            </w:tcBorders>
          </w:tcPr>
          <w:p w14:paraId="2D5B3D36" w14:textId="77777777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ὁ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ἰατρὸς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πρὸς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τὴν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γεραιὰν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βαίνει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καὶ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λέγει</w:t>
            </w:r>
            <w:r w:rsidRPr="00671764">
              <w:rPr>
                <w:rFonts w:ascii="Alkaios" w:hAnsi="Alkaios"/>
              </w:rPr>
              <w:t xml:space="preserve">, </w:t>
            </w:r>
            <w:r w:rsidRPr="00671764">
              <w:rPr>
                <w:rFonts w:ascii="Alkaios" w:hAnsi="Alkaios"/>
                <w:lang w:val="el-GR"/>
              </w:rPr>
              <w:t>ὅτι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3766F71E" w14:textId="77777777" w:rsidR="00990CD4" w:rsidRPr="00990CD4" w:rsidRDefault="00990CD4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</w:p>
        </w:tc>
      </w:tr>
      <w:tr w:rsidR="00990CD4" w:rsidRPr="009A347B" w14:paraId="2BC1B3CB" w14:textId="04230954" w:rsidTr="00671764">
        <w:tc>
          <w:tcPr>
            <w:tcW w:w="5812" w:type="dxa"/>
            <w:tcBorders>
              <w:right w:val="single" w:sz="4" w:space="0" w:color="auto"/>
            </w:tcBorders>
          </w:tcPr>
          <w:p w14:paraId="06B368A2" w14:textId="3BF870E7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εἰ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μισθὸν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λαμβάνω</w:t>
            </w:r>
            <w:r w:rsidRPr="00671764">
              <w:rPr>
                <w:rFonts w:ascii="Alkaios" w:hAnsi="Alkaios"/>
              </w:rPr>
              <w:t xml:space="preserve">, </w:t>
            </w:r>
            <w:r w:rsidRPr="00671764">
              <w:rPr>
                <w:rFonts w:ascii="Alkaios" w:hAnsi="Alkaios"/>
                <w:lang w:val="el-GR"/>
              </w:rPr>
              <w:t>τ</w:t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  <w:lang w:val="el-GR"/>
              </w:rPr>
              <w:t>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ὀφθαλμ</w:t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  <w:lang w:val="el-GR"/>
              </w:rPr>
              <w:t>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σῴζω</w:t>
            </w:r>
            <w:r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4F297D4F" w14:textId="17DFE76C" w:rsidR="00990CD4" w:rsidRPr="009A347B" w:rsidRDefault="009A347B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ὁ</w:t>
            </w:r>
            <w:r w:rsidRPr="009A347B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μισθός</w:t>
            </w:r>
            <w:r w:rsidRPr="009A347B">
              <w:rPr>
                <w:rFonts w:ascii="Alkaios" w:hAnsi="Alkaios"/>
              </w:rPr>
              <w:t xml:space="preserve">, </w:t>
            </w:r>
            <w:r>
              <w:rPr>
                <w:rFonts w:ascii="Alkaios" w:hAnsi="Alkaios"/>
                <w:lang w:val="el-GR"/>
              </w:rPr>
              <w:t>οῦ</w:t>
            </w:r>
            <w:r w:rsidRPr="009A347B">
              <w:rPr>
                <w:rFonts w:ascii="Alkaios" w:hAnsi="Alkaios"/>
              </w:rPr>
              <w:t xml:space="preserve"> </w:t>
            </w:r>
            <w:r w:rsidR="00094902" w:rsidRPr="00F36203">
              <w:rPr>
                <w:rFonts w:ascii="Alkaios" w:hAnsi="Alkaios"/>
              </w:rPr>
              <w:t>–</w:t>
            </w:r>
            <w:r w:rsidRPr="009A347B">
              <w:rPr>
                <w:rFonts w:ascii="Alkaios" w:hAnsi="Alkaios"/>
              </w:rPr>
              <w:t xml:space="preserve"> Lohn, So</w:t>
            </w:r>
            <w:r>
              <w:rPr>
                <w:rFonts w:ascii="Alkaios" w:hAnsi="Alkaios"/>
              </w:rPr>
              <w:t>ld</w:t>
            </w:r>
          </w:p>
        </w:tc>
      </w:tr>
      <w:tr w:rsidR="00990CD4" w:rsidRPr="005B4CE7" w14:paraId="4CBDE60A" w14:textId="05B91678" w:rsidTr="00671764">
        <w:tc>
          <w:tcPr>
            <w:tcW w:w="5812" w:type="dxa"/>
            <w:tcBorders>
              <w:right w:val="single" w:sz="4" w:space="0" w:color="auto"/>
            </w:tcBorders>
          </w:tcPr>
          <w:p w14:paraId="411B3B47" w14:textId="66FEB8E9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ἡ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δὲ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γεραιὰ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ὑπολαμβάνει</w:t>
            </w:r>
            <w:r w:rsidRPr="00671764">
              <w:rPr>
                <w:rFonts w:ascii="Alkaios" w:hAnsi="Alkaios"/>
              </w:rPr>
              <w:t xml:space="preserve">, </w:t>
            </w:r>
            <w:r w:rsidRPr="00671764">
              <w:rPr>
                <w:rFonts w:ascii="Alkaios" w:hAnsi="Alkaios"/>
                <w:lang w:val="el-GR"/>
              </w:rPr>
              <w:t>ὅτι</w:t>
            </w:r>
            <w:r w:rsidR="00555907" w:rsidRPr="00671764">
              <w:rPr>
                <w:rFonts w:ascii="Alkaios" w:hAnsi="Alkaios"/>
              </w:rPr>
              <w:t xml:space="preserve"> </w:t>
            </w:r>
            <w:r w:rsidR="00555907" w:rsidRPr="00671764">
              <w:rPr>
                <w:rFonts w:ascii="Alkaios" w:hAnsi="Alkaios"/>
                <w:lang w:val="el-GR"/>
              </w:rPr>
              <w:t>καλόν</w:t>
            </w:r>
            <w:r w:rsidR="00555907" w:rsidRPr="00671764">
              <w:rPr>
                <w:rFonts w:ascii="Alkaios" w:hAnsi="Alkaios"/>
              </w:rPr>
              <w:t xml:space="preserve"> </w:t>
            </w:r>
            <w:r w:rsidR="00555907" w:rsidRPr="00671764">
              <w:rPr>
                <w:rFonts w:ascii="Alkaios" w:hAnsi="Alkaios"/>
                <w:lang w:val="el-GR"/>
              </w:rPr>
              <w:t>ἐστιν</w:t>
            </w:r>
            <w:r w:rsidR="00555907"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289FBA1C" w14:textId="77777777" w:rsidR="00990CD4" w:rsidRPr="00990CD4" w:rsidRDefault="00990CD4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</w:p>
        </w:tc>
      </w:tr>
      <w:tr w:rsidR="00990CD4" w:rsidRPr="005B4CE7" w14:paraId="7F8DA47B" w14:textId="1C36303C" w:rsidTr="00671764">
        <w:tc>
          <w:tcPr>
            <w:tcW w:w="5812" w:type="dxa"/>
            <w:tcBorders>
              <w:right w:val="single" w:sz="4" w:space="0" w:color="auto"/>
            </w:tcBorders>
          </w:tcPr>
          <w:p w14:paraId="360BD8EC" w14:textId="69084F16" w:rsidR="00990CD4" w:rsidRPr="00671764" w:rsidRDefault="00665240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οὐ</w:t>
            </w:r>
            <w:r w:rsidR="00990CD4" w:rsidRPr="00671764">
              <w:rPr>
                <w:rFonts w:ascii="Alkaios" w:hAnsi="Alkaios"/>
                <w:lang w:val="el-GR"/>
              </w:rPr>
              <w:t>δὲν</w:t>
            </w:r>
            <w:r w:rsidR="00990CD4" w:rsidRPr="00671764">
              <w:rPr>
                <w:rFonts w:ascii="Alkaios" w:hAnsi="Alkaios"/>
              </w:rPr>
              <w:t xml:space="preserve"> </w:t>
            </w:r>
            <w:r w:rsidR="00990CD4" w:rsidRPr="00671764">
              <w:rPr>
                <w:rFonts w:ascii="Alkaios" w:hAnsi="Alkaios"/>
                <w:lang w:val="el-GR"/>
              </w:rPr>
              <w:t>γὰρ</w:t>
            </w:r>
            <w:r w:rsidR="00990CD4" w:rsidRPr="00671764">
              <w:rPr>
                <w:rFonts w:ascii="Alkaios" w:hAnsi="Alkaios"/>
              </w:rPr>
              <w:t xml:space="preserve"> </w:t>
            </w:r>
            <w:r w:rsidR="00990CD4" w:rsidRPr="00671764">
              <w:rPr>
                <w:rFonts w:ascii="Alkaios" w:hAnsi="Alkaios"/>
                <w:lang w:val="el-GR"/>
              </w:rPr>
              <w:t>νῦν</w:t>
            </w:r>
            <w:r w:rsidR="00990CD4" w:rsidRPr="00671764">
              <w:rPr>
                <w:rFonts w:ascii="Alkaios" w:hAnsi="Alkaios"/>
              </w:rPr>
              <w:t xml:space="preserve"> </w:t>
            </w:r>
            <w:r w:rsidR="00990CD4" w:rsidRPr="00671764">
              <w:rPr>
                <w:rFonts w:ascii="Alkaios" w:hAnsi="Alkaios"/>
                <w:lang w:val="el-GR"/>
              </w:rPr>
              <w:t>ἐν</w:t>
            </w:r>
            <w:r w:rsidR="00990CD4" w:rsidRPr="00671764">
              <w:rPr>
                <w:rFonts w:ascii="Alkaios" w:hAnsi="Alkaios"/>
              </w:rPr>
              <w:t xml:space="preserve"> </w:t>
            </w:r>
            <w:r w:rsidR="00990CD4" w:rsidRPr="00671764">
              <w:rPr>
                <w:rFonts w:ascii="Alkaios" w:hAnsi="Alkaios"/>
                <w:lang w:val="el-GR"/>
              </w:rPr>
              <w:t>τῇ</w:t>
            </w:r>
            <w:r w:rsidR="00990CD4" w:rsidRPr="00671764">
              <w:rPr>
                <w:rFonts w:ascii="Alkaios" w:hAnsi="Alkaios"/>
              </w:rPr>
              <w:t xml:space="preserve"> </w:t>
            </w:r>
            <w:r w:rsidR="00990CD4" w:rsidRPr="00671764">
              <w:rPr>
                <w:rFonts w:ascii="Alkaios" w:hAnsi="Alkaios"/>
                <w:lang w:val="el-GR"/>
              </w:rPr>
              <w:t>οἰκίᾳ</w:t>
            </w:r>
            <w:r w:rsidR="00990CD4" w:rsidRPr="00671764">
              <w:rPr>
                <w:rFonts w:ascii="Alkaios" w:hAnsi="Alkaios"/>
              </w:rPr>
              <w:t xml:space="preserve"> </w:t>
            </w:r>
            <w:r w:rsidR="00990CD4" w:rsidRPr="00671764">
              <w:rPr>
                <w:rFonts w:ascii="Alkaios" w:hAnsi="Alkaios"/>
                <w:lang w:val="el-GR"/>
              </w:rPr>
              <w:t>βλέπω</w:t>
            </w:r>
            <w:r w:rsidR="00990CD4" w:rsidRPr="00671764">
              <w:rPr>
                <w:rFonts w:ascii="Alkaios" w:hAnsi="Alkaios"/>
              </w:rPr>
              <w:t xml:space="preserve"> </w:t>
            </w:r>
            <w:r w:rsidR="00990CD4" w:rsidRPr="00671764">
              <w:rPr>
                <w:rFonts w:ascii="Alkaios" w:hAnsi="Alkaios"/>
              </w:rPr>
              <w:br/>
            </w:r>
            <w:r>
              <w:rPr>
                <w:rFonts w:ascii="Alkaios" w:hAnsi="Alkaios"/>
                <w:lang w:val="el-GR"/>
              </w:rPr>
              <w:t>οὐ</w:t>
            </w:r>
            <w:r w:rsidR="00990CD4" w:rsidRPr="00671764">
              <w:rPr>
                <w:rFonts w:ascii="Alkaios" w:hAnsi="Alkaios"/>
                <w:lang w:val="el-GR"/>
              </w:rPr>
              <w:t>δ</w:t>
            </w:r>
            <w:r w:rsidR="00941F84">
              <w:rPr>
                <w:rFonts w:ascii="Alkaios" w:hAnsi="Alkaios"/>
                <w:lang w:val="el-GR"/>
              </w:rPr>
              <w:t>ὲ</w:t>
            </w:r>
            <w:r w:rsidR="00555907" w:rsidRPr="00671764">
              <w:rPr>
                <w:rFonts w:ascii="Alkaios" w:hAnsi="Alkaios"/>
              </w:rPr>
              <w:t xml:space="preserve"> </w:t>
            </w:r>
            <w:r w:rsidR="00990CD4" w:rsidRPr="00671764">
              <w:rPr>
                <w:rFonts w:ascii="Alkaios" w:hAnsi="Alkaios"/>
                <w:lang w:val="el-GR"/>
              </w:rPr>
              <w:t>γιγνώσκω</w:t>
            </w:r>
            <w:r w:rsidR="002E58F5" w:rsidRPr="00671764">
              <w:rPr>
                <w:rFonts w:ascii="Alkaios" w:hAnsi="Alkaios"/>
              </w:rPr>
              <w:t xml:space="preserve"> </w:t>
            </w:r>
            <w:r w:rsidR="002E58F5" w:rsidRPr="00671764">
              <w:rPr>
                <w:rFonts w:ascii="Alkaios" w:hAnsi="Alkaios"/>
                <w:lang w:val="el-GR"/>
              </w:rPr>
              <w:t>οὐδέν</w:t>
            </w:r>
            <w:r w:rsidR="00990CD4"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65E53A99" w14:textId="6551FC25" w:rsidR="00990CD4" w:rsidRPr="009A347B" w:rsidRDefault="009A347B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 w:rsidRPr="009A347B">
              <w:rPr>
                <w:rFonts w:ascii="Alkaios" w:hAnsi="Alkaios"/>
                <w:lang w:val="el-GR"/>
              </w:rPr>
              <w:t>γάρ</w:t>
            </w:r>
            <w:r w:rsidRPr="009A347B">
              <w:rPr>
                <w:rFonts w:ascii="Alkaios" w:hAnsi="Alkaios"/>
              </w:rPr>
              <w:t xml:space="preserve"> – </w:t>
            </w:r>
            <w:r>
              <w:rPr>
                <w:rFonts w:ascii="Alkaios" w:hAnsi="Alkaios"/>
              </w:rPr>
              <w:t>nämlich, denn</w:t>
            </w:r>
            <w:r>
              <w:rPr>
                <w:rFonts w:ascii="Alkaios" w:hAnsi="Alkaios"/>
              </w:rPr>
              <w:tab/>
            </w:r>
            <w:r>
              <w:rPr>
                <w:rFonts w:ascii="Alkaios" w:hAnsi="Alkaios"/>
                <w:lang w:val="el-GR"/>
              </w:rPr>
              <w:t>νῦν</w:t>
            </w:r>
            <w:r w:rsidRPr="009A347B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</w:rPr>
              <w:t>–</w:t>
            </w:r>
            <w:r w:rsidRPr="009A347B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</w:rPr>
              <w:t>nun, jetzt</w:t>
            </w:r>
            <w:r w:rsidRPr="009A347B">
              <w:rPr>
                <w:rFonts w:ascii="Alkaios" w:hAnsi="Alkaios"/>
              </w:rPr>
              <w:br/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B029D6">
              <w:rPr>
                <w:rFonts w:ascii="Alkaios" w:hAnsi="Alkaios"/>
                <w:lang w:val="el-GR"/>
              </w:rPr>
              <w:t>δ</w:t>
            </w:r>
            <w:r>
              <w:rPr>
                <w:rFonts w:ascii="Alkaios" w:hAnsi="Alkaios"/>
                <w:lang w:val="el-GR"/>
              </w:rPr>
              <w:t>έ</w:t>
            </w:r>
            <w:r w:rsidRPr="009A347B">
              <w:rPr>
                <w:rFonts w:ascii="Alkaios" w:hAnsi="Alkaios"/>
              </w:rPr>
              <w:t xml:space="preserve"> – </w:t>
            </w:r>
            <w:r>
              <w:rPr>
                <w:rFonts w:ascii="Alkaios" w:hAnsi="Alkaios"/>
              </w:rPr>
              <w:t xml:space="preserve">und nicht, </w:t>
            </w:r>
            <w:r w:rsidR="00F36203">
              <w:rPr>
                <w:rFonts w:ascii="Alkaios" w:hAnsi="Alkaios"/>
              </w:rPr>
              <w:t xml:space="preserve">auch nicht, </w:t>
            </w:r>
            <w:r>
              <w:rPr>
                <w:rFonts w:ascii="Alkaios" w:hAnsi="Alkaios"/>
              </w:rPr>
              <w:t>aber nicht</w:t>
            </w:r>
          </w:p>
        </w:tc>
      </w:tr>
      <w:tr w:rsidR="00990CD4" w:rsidRPr="005B4CE7" w14:paraId="33AAB6A0" w14:textId="2605E064" w:rsidTr="00671764">
        <w:tc>
          <w:tcPr>
            <w:tcW w:w="5812" w:type="dxa"/>
            <w:tcBorders>
              <w:right w:val="single" w:sz="4" w:space="0" w:color="auto"/>
            </w:tcBorders>
          </w:tcPr>
          <w:p w14:paraId="77EBFF36" w14:textId="1638BD70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λαμβάνεις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τὸν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μισθόν</w:t>
            </w:r>
            <w:r w:rsidRPr="00671764">
              <w:rPr>
                <w:rFonts w:ascii="Alkaios" w:hAnsi="Alkaios"/>
              </w:rPr>
              <w:t xml:space="preserve">, </w:t>
            </w:r>
            <w:r w:rsidRPr="00671764">
              <w:rPr>
                <w:rFonts w:ascii="Alkaios" w:hAnsi="Alkaios"/>
                <w:lang w:val="el-GR"/>
              </w:rPr>
              <w:t>εἰ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</w:t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  <w:lang w:val="el-GR"/>
              </w:rPr>
              <w:t>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ὀφθαλμ</w:t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  <w:lang w:val="el-GR"/>
              </w:rPr>
              <w:t>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σῴζεις</w:t>
            </w:r>
            <w:r w:rsidRPr="00671764">
              <w:rPr>
                <w:rFonts w:ascii="Alkaios" w:hAnsi="Alkaios"/>
              </w:rPr>
              <w:t xml:space="preserve">. 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4A7E29E1" w14:textId="77777777" w:rsidR="00990CD4" w:rsidRPr="00990CD4" w:rsidRDefault="00990CD4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</w:p>
        </w:tc>
      </w:tr>
      <w:tr w:rsidR="00990CD4" w:rsidRPr="005B4CE7" w14:paraId="5017FBC0" w14:textId="65197680" w:rsidTr="00671764">
        <w:tc>
          <w:tcPr>
            <w:tcW w:w="5812" w:type="dxa"/>
            <w:tcBorders>
              <w:right w:val="single" w:sz="4" w:space="0" w:color="auto"/>
            </w:tcBorders>
          </w:tcPr>
          <w:p w14:paraId="372CE347" w14:textId="7FAA77B4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ἔπειτα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ὁ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ἰατρὸς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πολλάκις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πρὸς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τὴν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γεραιὰν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προσβαίνει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</w:rPr>
              <w:br/>
            </w:r>
            <w:r w:rsidRPr="00671764">
              <w:rPr>
                <w:rFonts w:ascii="Alkaios" w:hAnsi="Alkaios"/>
                <w:lang w:val="el-GR"/>
              </w:rPr>
              <w:t>καὶ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φαρμάκοις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</w:t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  <w:lang w:val="el-GR"/>
              </w:rPr>
              <w:t>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ὀφθαλμ</w:t>
            </w:r>
            <w:r w:rsidR="00665240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  <w:lang w:val="el-GR"/>
              </w:rPr>
              <w:t>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χρίει</w:t>
            </w:r>
            <w:r w:rsidRPr="00671764">
              <w:rPr>
                <w:rFonts w:ascii="Alkaios" w:hAnsi="Alkaios"/>
              </w:rPr>
              <w:t xml:space="preserve">. 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1CE3FD92" w14:textId="1B707FDC" w:rsidR="00990CD4" w:rsidRPr="00941F84" w:rsidRDefault="009A347B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πολλάκις</w:t>
            </w:r>
            <w:r w:rsidRPr="00941F84">
              <w:rPr>
                <w:rFonts w:ascii="Alkaios" w:hAnsi="Alkaios"/>
              </w:rPr>
              <w:t xml:space="preserve"> – </w:t>
            </w:r>
            <w:r>
              <w:rPr>
                <w:rFonts w:ascii="Alkaios" w:hAnsi="Alkaios"/>
              </w:rPr>
              <w:t>vielmals, oft</w:t>
            </w:r>
            <w:r>
              <w:rPr>
                <w:rFonts w:ascii="Alkaios" w:hAnsi="Alkaios"/>
              </w:rPr>
              <w:br/>
            </w:r>
            <w:r w:rsidR="00941F84">
              <w:rPr>
                <w:rFonts w:ascii="Alkaios" w:hAnsi="Alkaios"/>
                <w:lang w:val="el-GR"/>
              </w:rPr>
              <w:t>χρίω</w:t>
            </w:r>
            <w:r w:rsidR="00941F84" w:rsidRPr="00941F84">
              <w:rPr>
                <w:rFonts w:ascii="Alkaios" w:hAnsi="Alkaios"/>
              </w:rPr>
              <w:t xml:space="preserve"> </w:t>
            </w:r>
            <w:r w:rsidR="00941F84">
              <w:rPr>
                <w:rFonts w:ascii="Alkaios" w:hAnsi="Alkaios"/>
              </w:rPr>
              <w:t>–</w:t>
            </w:r>
            <w:r w:rsidR="00941F84" w:rsidRPr="00941F84">
              <w:rPr>
                <w:rFonts w:ascii="Alkaios" w:hAnsi="Alkaios"/>
              </w:rPr>
              <w:t xml:space="preserve"> </w:t>
            </w:r>
            <w:r w:rsidR="00941F84">
              <w:rPr>
                <w:rFonts w:ascii="Alkaios" w:hAnsi="Alkaios"/>
              </w:rPr>
              <w:t>salben, einsalben</w:t>
            </w:r>
          </w:p>
        </w:tc>
      </w:tr>
      <w:tr w:rsidR="00990CD4" w:rsidRPr="00F36203" w14:paraId="033E85B0" w14:textId="7183812F" w:rsidTr="00671764">
        <w:tc>
          <w:tcPr>
            <w:tcW w:w="5812" w:type="dxa"/>
            <w:tcBorders>
              <w:right w:val="single" w:sz="4" w:space="0" w:color="auto"/>
            </w:tcBorders>
          </w:tcPr>
          <w:p w14:paraId="4321D03D" w14:textId="37E415FE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ἀλλὰ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ἑκάστοτε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μίαν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τῶν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χυτρῶν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καὶ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σκευῶν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</w:rPr>
              <w:br/>
            </w:r>
            <w:r w:rsidRPr="00671764">
              <w:rPr>
                <w:rFonts w:ascii="Alkaios" w:hAnsi="Alkaios"/>
                <w:lang w:val="el-GR"/>
              </w:rPr>
              <w:t>ἐκ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τῆς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οἰκίας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ἀπολαμβάνει</w:t>
            </w:r>
            <w:r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59E45264" w14:textId="77777777" w:rsidR="00990CD4" w:rsidRDefault="009A347B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 w:rsidRPr="009A347B">
              <w:rPr>
                <w:rFonts w:ascii="Alkaios" w:hAnsi="Alkaios"/>
                <w:lang w:val="el-GR"/>
              </w:rPr>
              <w:t>ἑκάστοτε</w:t>
            </w:r>
            <w:r>
              <w:rPr>
                <w:rFonts w:ascii="Alkaios" w:hAnsi="Alkaios"/>
              </w:rPr>
              <w:t xml:space="preserve"> </w:t>
            </w:r>
            <w:r w:rsidRPr="009A347B">
              <w:rPr>
                <w:rFonts w:ascii="Alkaios" w:hAnsi="Alkaios"/>
              </w:rPr>
              <w:t xml:space="preserve"> – </w:t>
            </w:r>
            <w:r>
              <w:rPr>
                <w:rFonts w:ascii="Alkaios" w:hAnsi="Alkaios"/>
              </w:rPr>
              <w:t>jedes Mal</w:t>
            </w:r>
            <w:r>
              <w:rPr>
                <w:rFonts w:ascii="Alkaios" w:hAnsi="Alkaios"/>
              </w:rPr>
              <w:tab/>
            </w:r>
            <w:r>
              <w:rPr>
                <w:rFonts w:ascii="Alkaios" w:hAnsi="Alkaios"/>
                <w:lang w:val="el-GR"/>
              </w:rPr>
              <w:t>μία</w:t>
            </w:r>
            <w:r w:rsidRPr="009A347B">
              <w:rPr>
                <w:rFonts w:ascii="Alkaios" w:hAnsi="Alkaios"/>
              </w:rPr>
              <w:t xml:space="preserve">, </w:t>
            </w:r>
            <w:r>
              <w:rPr>
                <w:rFonts w:ascii="Alkaios" w:hAnsi="Alkaios"/>
                <w:lang w:val="el-GR"/>
              </w:rPr>
              <w:t>μίας</w:t>
            </w:r>
            <w:r w:rsidRPr="009A347B">
              <w:rPr>
                <w:rFonts w:ascii="Alkaios" w:hAnsi="Alkaios"/>
              </w:rPr>
              <w:t xml:space="preserve"> – </w:t>
            </w:r>
            <w:r>
              <w:rPr>
                <w:rFonts w:ascii="Alkaios" w:hAnsi="Alkaios"/>
              </w:rPr>
              <w:t>eine einzige</w:t>
            </w:r>
          </w:p>
          <w:p w14:paraId="5CFFDC49" w14:textId="7EDEB628" w:rsidR="00F36203" w:rsidRPr="00F36203" w:rsidRDefault="00F36203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ἡ</w:t>
            </w:r>
            <w:r w:rsidRPr="00F36203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χύτρα</w:t>
            </w:r>
            <w:r w:rsidRPr="00F36203">
              <w:rPr>
                <w:rFonts w:ascii="Alkaios" w:hAnsi="Alkaios"/>
              </w:rPr>
              <w:t xml:space="preserve">, </w:t>
            </w:r>
            <w:r>
              <w:rPr>
                <w:rFonts w:ascii="Alkaios" w:hAnsi="Alkaios"/>
                <w:lang w:val="el-GR"/>
              </w:rPr>
              <w:t>ας</w:t>
            </w:r>
            <w:r w:rsidRPr="00F36203">
              <w:rPr>
                <w:rFonts w:ascii="Alkaios" w:hAnsi="Alkaios"/>
              </w:rPr>
              <w:t xml:space="preserve"> – </w:t>
            </w:r>
            <w:r>
              <w:rPr>
                <w:rFonts w:ascii="Alkaios" w:hAnsi="Alkaios"/>
              </w:rPr>
              <w:t>Topf</w:t>
            </w:r>
            <w:r w:rsidRPr="00F36203">
              <w:rPr>
                <w:rFonts w:ascii="Alkaios" w:hAnsi="Alkaios"/>
              </w:rPr>
              <w:tab/>
            </w:r>
            <w:r>
              <w:rPr>
                <w:rFonts w:ascii="Alkaios" w:hAnsi="Alkaios"/>
                <w:lang w:val="el-GR"/>
              </w:rPr>
              <w:t>ἡ</w:t>
            </w:r>
            <w:r w:rsidRPr="00F36203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σκευή</w:t>
            </w:r>
            <w:r w:rsidRPr="00F36203">
              <w:rPr>
                <w:rFonts w:ascii="Alkaios" w:hAnsi="Alkaios"/>
              </w:rPr>
              <w:t xml:space="preserve">, </w:t>
            </w:r>
            <w:r>
              <w:rPr>
                <w:rFonts w:ascii="Alkaios" w:hAnsi="Alkaios"/>
                <w:lang w:val="el-GR"/>
              </w:rPr>
              <w:t>ῆς</w:t>
            </w:r>
            <w:r w:rsidRPr="00F36203">
              <w:rPr>
                <w:rFonts w:ascii="Alkaios" w:hAnsi="Alkaios"/>
              </w:rPr>
              <w:t xml:space="preserve"> – </w:t>
            </w:r>
            <w:r>
              <w:rPr>
                <w:rFonts w:ascii="Alkaios" w:hAnsi="Alkaios"/>
              </w:rPr>
              <w:t>Gerät</w:t>
            </w:r>
          </w:p>
        </w:tc>
      </w:tr>
      <w:tr w:rsidR="00990CD4" w:rsidRPr="005B4CE7" w14:paraId="32402104" w14:textId="5EB2D23B" w:rsidTr="00671764">
        <w:tc>
          <w:tcPr>
            <w:tcW w:w="5812" w:type="dxa"/>
            <w:tcBorders>
              <w:right w:val="single" w:sz="4" w:space="0" w:color="auto"/>
            </w:tcBorders>
          </w:tcPr>
          <w:p w14:paraId="109B5608" w14:textId="31E2A377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ἡ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δὲ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γεραιὰ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τὴν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φωρὰν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ταχὺ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γιγνώσκει</w:t>
            </w:r>
            <w:r w:rsidR="00941F84">
              <w:rPr>
                <w:rFonts w:ascii="Alkaios" w:hAnsi="Alkaios"/>
                <w:lang w:val="el-GR"/>
              </w:rPr>
              <w:t>·</w:t>
            </w:r>
            <w:r w:rsidRPr="00671764">
              <w:rPr>
                <w:rFonts w:ascii="Alkaios" w:hAnsi="Alkaios"/>
              </w:rPr>
              <w:br/>
            </w:r>
            <w:r w:rsidRPr="00671764">
              <w:rPr>
                <w:rFonts w:ascii="Alkaios" w:hAnsi="Alkaios"/>
                <w:lang w:val="el-GR"/>
              </w:rPr>
              <w:t>καίτοι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οὐδὲν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λέγει</w:t>
            </w:r>
            <w:r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0D3808FD" w14:textId="044C4263" w:rsidR="00990CD4" w:rsidRPr="00557A52" w:rsidRDefault="00F36203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ἡ</w:t>
            </w:r>
            <w:r w:rsidRPr="00557A52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φωρά</w:t>
            </w:r>
            <w:r w:rsidRPr="00557A52">
              <w:rPr>
                <w:rFonts w:ascii="Alkaios" w:hAnsi="Alkaios"/>
              </w:rPr>
              <w:t xml:space="preserve">, </w:t>
            </w:r>
            <w:r>
              <w:rPr>
                <w:rFonts w:ascii="Alkaios" w:hAnsi="Alkaios"/>
                <w:lang w:val="el-GR"/>
              </w:rPr>
              <w:t>ᾶς</w:t>
            </w:r>
            <w:r w:rsidRPr="00557A52">
              <w:rPr>
                <w:rFonts w:ascii="Alkaios" w:hAnsi="Alkaios"/>
              </w:rPr>
              <w:t xml:space="preserve"> –</w:t>
            </w:r>
            <w:r>
              <w:rPr>
                <w:rFonts w:ascii="Alkaios" w:hAnsi="Alkaios"/>
              </w:rPr>
              <w:t>Diebstahl</w:t>
            </w:r>
            <w:r w:rsidR="00557A52">
              <w:rPr>
                <w:rFonts w:ascii="Alkaios" w:hAnsi="Alkaios"/>
              </w:rPr>
              <w:tab/>
            </w:r>
            <w:r w:rsidR="00557A52">
              <w:rPr>
                <w:rFonts w:ascii="Alkaios" w:hAnsi="Alkaios"/>
              </w:rPr>
              <w:br/>
            </w:r>
            <w:r w:rsidR="00557A52">
              <w:rPr>
                <w:rFonts w:ascii="Alkaios" w:hAnsi="Alkaios"/>
                <w:lang w:val="el-GR"/>
              </w:rPr>
              <w:t>κα</w:t>
            </w:r>
            <w:r w:rsidR="008E19DC">
              <w:rPr>
                <w:rFonts w:ascii="Alkaios" w:hAnsi="Alkaios"/>
                <w:lang w:val="el-GR"/>
              </w:rPr>
              <w:t>ί</w:t>
            </w:r>
            <w:r w:rsidR="00557A52">
              <w:rPr>
                <w:rFonts w:ascii="Alkaios" w:hAnsi="Alkaios"/>
                <w:lang w:val="el-GR"/>
              </w:rPr>
              <w:t>το</w:t>
            </w:r>
            <w:r w:rsidR="008E19DC">
              <w:rPr>
                <w:rFonts w:ascii="Alkaios" w:hAnsi="Alkaios"/>
                <w:lang w:val="el-GR"/>
              </w:rPr>
              <w:t>ι</w:t>
            </w:r>
            <w:r w:rsidR="00557A52" w:rsidRPr="00557A52">
              <w:rPr>
                <w:rFonts w:ascii="Alkaios" w:hAnsi="Alkaios"/>
              </w:rPr>
              <w:t xml:space="preserve"> </w:t>
            </w:r>
            <w:r w:rsidR="00094902" w:rsidRPr="00F36203">
              <w:rPr>
                <w:rFonts w:ascii="Alkaios" w:hAnsi="Alkaios"/>
              </w:rPr>
              <w:t>–</w:t>
            </w:r>
            <w:r w:rsidR="00557A52" w:rsidRPr="00557A52">
              <w:rPr>
                <w:rFonts w:ascii="Alkaios" w:hAnsi="Alkaios"/>
              </w:rPr>
              <w:t xml:space="preserve"> </w:t>
            </w:r>
            <w:r w:rsidR="00557A52">
              <w:rPr>
                <w:rFonts w:ascii="Alkaios" w:hAnsi="Alkaios"/>
              </w:rPr>
              <w:t>und doch, dennoch</w:t>
            </w:r>
          </w:p>
        </w:tc>
      </w:tr>
      <w:tr w:rsidR="00990CD4" w:rsidRPr="00094902" w14:paraId="553D5309" w14:textId="39BD8670" w:rsidTr="00671764">
        <w:tc>
          <w:tcPr>
            <w:tcW w:w="5812" w:type="dxa"/>
            <w:tcBorders>
              <w:right w:val="single" w:sz="4" w:space="0" w:color="auto"/>
            </w:tcBorders>
          </w:tcPr>
          <w:p w14:paraId="613F5218" w14:textId="295880DF" w:rsidR="00990CD4" w:rsidRPr="00671764" w:rsidRDefault="007B4236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ἀλλὰ</w:t>
            </w:r>
            <w:r w:rsidRPr="007B4236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τὴν</w:t>
            </w:r>
            <w:r w:rsidRPr="007B4236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θεραπείαν</w:t>
            </w:r>
            <w:r w:rsidRPr="007B4236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παύει</w:t>
            </w:r>
            <w:r w:rsidRPr="007B4236">
              <w:rPr>
                <w:rFonts w:ascii="Alkaios" w:hAnsi="Alkaios"/>
              </w:rPr>
              <w:t xml:space="preserve">. 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36DB36D4" w14:textId="19DA9206" w:rsidR="00990CD4" w:rsidRPr="00094902" w:rsidRDefault="00E2174B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ἡ</w:t>
            </w:r>
            <w:r w:rsidRPr="00094902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θεραπεία</w:t>
            </w:r>
            <w:r w:rsidR="003D213B" w:rsidRPr="00094902">
              <w:rPr>
                <w:rFonts w:ascii="Alkaios" w:hAnsi="Alkaios"/>
              </w:rPr>
              <w:t xml:space="preserve">, </w:t>
            </w:r>
            <w:r w:rsidR="003D213B">
              <w:rPr>
                <w:rFonts w:ascii="Alkaios" w:hAnsi="Alkaios"/>
                <w:lang w:val="el-GR"/>
              </w:rPr>
              <w:t>ας</w:t>
            </w:r>
            <w:r w:rsidR="003D213B" w:rsidRPr="00094902">
              <w:rPr>
                <w:rFonts w:ascii="Alkaios" w:hAnsi="Alkaios"/>
              </w:rPr>
              <w:t xml:space="preserve"> – </w:t>
            </w:r>
            <w:r w:rsidR="003D213B">
              <w:rPr>
                <w:rFonts w:ascii="Alkaios" w:hAnsi="Alkaios"/>
              </w:rPr>
              <w:t>Dienst</w:t>
            </w:r>
            <w:r w:rsidR="00094902" w:rsidRPr="00094902">
              <w:rPr>
                <w:rFonts w:ascii="Alkaios" w:hAnsi="Alkaios"/>
              </w:rPr>
              <w:tab/>
            </w:r>
            <w:r w:rsidR="00094902">
              <w:rPr>
                <w:rFonts w:ascii="Alkaios" w:hAnsi="Alkaios"/>
              </w:rPr>
              <w:t xml:space="preserve">             </w:t>
            </w:r>
            <w:r w:rsidR="00094902">
              <w:rPr>
                <w:rFonts w:ascii="Alkaios" w:hAnsi="Alkaios"/>
                <w:lang w:val="el-GR"/>
              </w:rPr>
              <w:t>παύω</w:t>
            </w:r>
            <w:r w:rsidR="00094902" w:rsidRPr="00094902">
              <w:rPr>
                <w:rFonts w:ascii="Alkaios" w:hAnsi="Alkaios"/>
              </w:rPr>
              <w:t xml:space="preserve"> </w:t>
            </w:r>
            <w:r w:rsidR="00094902" w:rsidRPr="00F36203">
              <w:rPr>
                <w:rFonts w:ascii="Alkaios" w:hAnsi="Alkaios"/>
              </w:rPr>
              <w:t>–</w:t>
            </w:r>
            <w:r w:rsidR="00094902" w:rsidRPr="00094902">
              <w:rPr>
                <w:rFonts w:ascii="Alkaios" w:hAnsi="Alkaios"/>
              </w:rPr>
              <w:t xml:space="preserve"> </w:t>
            </w:r>
            <w:r w:rsidR="00094902">
              <w:rPr>
                <w:rFonts w:ascii="Alkaios" w:hAnsi="Alkaios"/>
              </w:rPr>
              <w:t>beenden</w:t>
            </w:r>
          </w:p>
        </w:tc>
      </w:tr>
      <w:tr w:rsidR="007B4236" w:rsidRPr="005B4CE7" w14:paraId="3B0EDF16" w14:textId="77777777" w:rsidTr="00671764">
        <w:tc>
          <w:tcPr>
            <w:tcW w:w="5812" w:type="dxa"/>
            <w:tcBorders>
              <w:right w:val="single" w:sz="4" w:space="0" w:color="auto"/>
            </w:tcBorders>
          </w:tcPr>
          <w:p w14:paraId="13A401D0" w14:textId="42748636" w:rsidR="007B4236" w:rsidRPr="00E2174B" w:rsidRDefault="00E2174B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ὁ</w:t>
            </w:r>
            <w:r w:rsidRPr="00671764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μὲν</w:t>
            </w:r>
            <w:r w:rsidRPr="00E2174B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ἰατρὸς</w:t>
            </w:r>
            <w:r w:rsidR="00094902" w:rsidRPr="00094902">
              <w:rPr>
                <w:rFonts w:ascii="Alkaios" w:hAnsi="Alkaios"/>
              </w:rPr>
              <w:t xml:space="preserve"> </w:t>
            </w:r>
            <w:r w:rsidR="00094902">
              <w:rPr>
                <w:rFonts w:ascii="Alkaios" w:hAnsi="Alkaios"/>
                <w:lang w:val="el-GR"/>
              </w:rPr>
              <w:t>νῦν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τὸν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μισθὸν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ἐθ</w:t>
            </w:r>
            <w:r w:rsidR="00094902">
              <w:rPr>
                <w:rFonts w:ascii="Alkaios" w:hAnsi="Alkaios"/>
                <w:lang w:val="el-GR"/>
              </w:rPr>
              <w:t>έ</w:t>
            </w:r>
            <w:r w:rsidRPr="00671764">
              <w:rPr>
                <w:rFonts w:ascii="Alkaios" w:hAnsi="Alkaios"/>
                <w:lang w:val="el-GR"/>
              </w:rPr>
              <w:t>λει</w:t>
            </w:r>
            <w:r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15E631BD" w14:textId="17E42C36" w:rsidR="007B4236" w:rsidRPr="00990CD4" w:rsidRDefault="00094902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ἐθέλω</w:t>
            </w:r>
            <w:r w:rsidRPr="008E19DC">
              <w:rPr>
                <w:rFonts w:ascii="Alkaios" w:hAnsi="Alkaios"/>
              </w:rPr>
              <w:t xml:space="preserve"> </w:t>
            </w:r>
            <w:r w:rsidRPr="00F36203">
              <w:rPr>
                <w:rFonts w:ascii="Alkaios" w:hAnsi="Alkaios"/>
              </w:rPr>
              <w:t>–</w:t>
            </w:r>
            <w:r w:rsidRPr="008E19DC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</w:rPr>
              <w:t>wollen</w:t>
            </w:r>
          </w:p>
        </w:tc>
      </w:tr>
      <w:tr w:rsidR="00990CD4" w:rsidRPr="005B4CE7" w14:paraId="2CD3C35A" w14:textId="12D32914" w:rsidTr="00671764">
        <w:tc>
          <w:tcPr>
            <w:tcW w:w="5812" w:type="dxa"/>
            <w:tcBorders>
              <w:right w:val="single" w:sz="4" w:space="0" w:color="auto"/>
            </w:tcBorders>
          </w:tcPr>
          <w:p w14:paraId="2CA764D3" w14:textId="77777777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ἡ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δὲ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γεραιὰ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λέγει·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ὦ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ἰατρέ</w:t>
            </w:r>
            <w:r w:rsidRPr="00671764">
              <w:rPr>
                <w:rFonts w:ascii="Alkaios" w:hAnsi="Alkaios"/>
              </w:rPr>
              <w:t xml:space="preserve">, </w:t>
            </w:r>
            <w:r w:rsidRPr="00671764">
              <w:rPr>
                <w:rFonts w:ascii="Alkaios" w:hAnsi="Alkaios"/>
                <w:lang w:val="el-GR"/>
              </w:rPr>
              <w:t>τὸν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μισθὸν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λαμβάνεις</w:t>
            </w:r>
            <w:r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49DB915F" w14:textId="77777777" w:rsidR="00990CD4" w:rsidRPr="00990CD4" w:rsidRDefault="00990CD4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</w:p>
        </w:tc>
      </w:tr>
      <w:tr w:rsidR="00990CD4" w:rsidRPr="005B4CE7" w14:paraId="608CAB24" w14:textId="0764D0B1" w:rsidTr="00671764">
        <w:tc>
          <w:tcPr>
            <w:tcW w:w="5812" w:type="dxa"/>
            <w:tcBorders>
              <w:right w:val="single" w:sz="4" w:space="0" w:color="auto"/>
            </w:tcBorders>
          </w:tcPr>
          <w:p w14:paraId="52FA1F39" w14:textId="45C97FC1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ἐγὼ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καὶ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νῦν</w:t>
            </w:r>
            <w:r w:rsidRPr="00671764">
              <w:rPr>
                <w:rFonts w:ascii="Alkaios" w:hAnsi="Alkaios"/>
              </w:rPr>
              <w:t xml:space="preserve"> </w:t>
            </w:r>
            <w:r w:rsidR="008E19DC" w:rsidRPr="00671764">
              <w:rPr>
                <w:rFonts w:ascii="Alkaios" w:hAnsi="Alkaios"/>
                <w:lang w:val="el-GR"/>
              </w:rPr>
              <w:t>ἔτι</w:t>
            </w:r>
            <w:r w:rsidR="008E19DC"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τυφλή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εἰμι</w:t>
            </w:r>
            <w:r w:rsidRPr="00671764">
              <w:rPr>
                <w:rFonts w:ascii="Alkaios" w:hAnsi="Alkaios"/>
              </w:rPr>
              <w:t xml:space="preserve">. 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41A6CE59" w14:textId="3BBCB6DA" w:rsidR="00990CD4" w:rsidRPr="008E19DC" w:rsidRDefault="008E19DC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 w:rsidRPr="008E19DC">
              <w:rPr>
                <w:rFonts w:ascii="Alkaios" w:hAnsi="Alkaios"/>
                <w:lang w:val="el-GR"/>
              </w:rPr>
              <w:t>ἔτι</w:t>
            </w:r>
            <w:r>
              <w:rPr>
                <w:rFonts w:ascii="Alkaios" w:hAnsi="Alkaios"/>
              </w:rPr>
              <w:t xml:space="preserve"> – noch </w:t>
            </w:r>
          </w:p>
        </w:tc>
      </w:tr>
      <w:tr w:rsidR="00990CD4" w:rsidRPr="005B4CE7" w14:paraId="669E508C" w14:textId="37470114" w:rsidTr="00671764">
        <w:tc>
          <w:tcPr>
            <w:tcW w:w="5812" w:type="dxa"/>
            <w:tcBorders>
              <w:right w:val="single" w:sz="4" w:space="0" w:color="auto"/>
            </w:tcBorders>
          </w:tcPr>
          <w:p w14:paraId="0F8E7154" w14:textId="5E318582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γὰρ</w:t>
            </w:r>
            <w:r w:rsidRPr="00671764">
              <w:rPr>
                <w:rFonts w:ascii="Alkaios" w:hAnsi="Alkaios"/>
              </w:rPr>
              <w:t xml:space="preserve"> </w:t>
            </w:r>
            <w:r w:rsidR="00CE2C9B">
              <w:rPr>
                <w:rFonts w:ascii="Alkaios" w:hAnsi="Alkaios"/>
                <w:lang w:val="el-GR"/>
              </w:rPr>
              <w:t>ἐν</w:t>
            </w:r>
            <w:r w:rsidR="00CE2C9B" w:rsidRPr="00094902">
              <w:rPr>
                <w:rFonts w:ascii="Alkaios" w:hAnsi="Alkaios"/>
              </w:rPr>
              <w:t xml:space="preserve"> </w:t>
            </w:r>
            <w:r w:rsidR="00CE2C9B">
              <w:rPr>
                <w:rFonts w:ascii="Alkaios" w:hAnsi="Alkaios"/>
                <w:lang w:val="el-GR"/>
              </w:rPr>
              <w:t>τῇ</w:t>
            </w:r>
            <w:r w:rsidR="00CE2C9B" w:rsidRPr="00094902">
              <w:rPr>
                <w:rFonts w:ascii="Alkaios" w:hAnsi="Alkaios"/>
              </w:rPr>
              <w:t xml:space="preserve"> </w:t>
            </w:r>
            <w:r w:rsidR="00CE2C9B">
              <w:rPr>
                <w:rFonts w:ascii="Alkaios" w:hAnsi="Alkaios"/>
                <w:lang w:val="el-GR"/>
              </w:rPr>
              <w:t>οἰκίᾳ</w:t>
            </w:r>
            <w:r w:rsidR="00CE2C9B" w:rsidRPr="00094902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τὰς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χύτρας</w:t>
            </w:r>
            <w:r w:rsidRPr="00671764">
              <w:rPr>
                <w:rFonts w:ascii="Alkaios" w:hAnsi="Alkaios"/>
              </w:rPr>
              <w:t xml:space="preserve"> </w:t>
            </w:r>
            <w:r w:rsidR="00570546" w:rsidRPr="00671764">
              <w:rPr>
                <w:rFonts w:ascii="Alkaios" w:hAnsi="Alkaios"/>
                <w:lang w:val="el-GR"/>
              </w:rPr>
              <w:t>ο</w:t>
            </w:r>
            <w:r w:rsidR="002E58F5" w:rsidRPr="00671764">
              <w:rPr>
                <w:rFonts w:ascii="Alkaios" w:hAnsi="Alkaios"/>
                <w:lang w:val="el-GR"/>
              </w:rPr>
              <w:t>ὐ</w:t>
            </w:r>
            <w:r w:rsidR="00570546" w:rsidRPr="00671764">
              <w:rPr>
                <w:rFonts w:ascii="Alkaios" w:hAnsi="Alkaios"/>
                <w:lang w:val="el-GR"/>
              </w:rPr>
              <w:t>δὲ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τὰς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σκευὰς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βλέπω</w:t>
            </w:r>
            <w:r w:rsidRPr="00671764">
              <w:rPr>
                <w:rFonts w:ascii="Alkaios" w:hAnsi="Alkaios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3A012073" w14:textId="77777777" w:rsidR="00990CD4" w:rsidRPr="00990CD4" w:rsidRDefault="00990CD4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</w:p>
        </w:tc>
      </w:tr>
      <w:tr w:rsidR="00990CD4" w:rsidRPr="009461D7" w14:paraId="203ACDB5" w14:textId="5846C0DB" w:rsidTr="00671764">
        <w:tc>
          <w:tcPr>
            <w:tcW w:w="5812" w:type="dxa"/>
            <w:tcBorders>
              <w:right w:val="single" w:sz="4" w:space="0" w:color="auto"/>
            </w:tcBorders>
          </w:tcPr>
          <w:p w14:paraId="6284EB11" w14:textId="62E17532" w:rsidR="00990CD4" w:rsidRPr="00671764" w:rsidRDefault="00990CD4" w:rsidP="007C28C2">
            <w:pPr>
              <w:pStyle w:val="Listenabsatz"/>
              <w:numPr>
                <w:ilvl w:val="0"/>
                <w:numId w:val="1"/>
              </w:numPr>
              <w:ind w:left="426"/>
              <w:rPr>
                <w:rFonts w:ascii="Alkaios" w:hAnsi="Alkaios"/>
              </w:rPr>
            </w:pPr>
            <w:r w:rsidRPr="00671764">
              <w:rPr>
                <w:rFonts w:ascii="Alkaios" w:hAnsi="Alkaios"/>
                <w:lang w:val="el-GR"/>
              </w:rPr>
              <w:t>ὁ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λόγος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διδάσκει</w:t>
            </w:r>
            <w:r w:rsidRPr="00671764">
              <w:rPr>
                <w:rFonts w:ascii="Alkaios" w:hAnsi="Alkaios"/>
              </w:rPr>
              <w:t xml:space="preserve">, </w:t>
            </w:r>
            <w:r w:rsidRPr="00671764">
              <w:rPr>
                <w:rFonts w:ascii="Alkaios" w:hAnsi="Alkaios"/>
                <w:lang w:val="el-GR"/>
              </w:rPr>
              <w:t>ὅτι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οἱ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κακοὶ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ἄνθρωποι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</w:rPr>
              <w:br/>
            </w:r>
            <w:r w:rsidRPr="00671764">
              <w:rPr>
                <w:rFonts w:ascii="Alkaios" w:hAnsi="Alkaios"/>
                <w:lang w:val="el-GR"/>
              </w:rPr>
              <w:t>διὰ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τὴν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κακίαν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τὸν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μισθὸν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πολλάκις</w:t>
            </w:r>
            <w:r w:rsidRPr="00671764">
              <w:rPr>
                <w:rFonts w:ascii="Alkaios" w:hAnsi="Alkaios"/>
              </w:rPr>
              <w:t xml:space="preserve"> </w:t>
            </w:r>
            <w:r w:rsidR="00B029D6" w:rsidRPr="00671764">
              <w:rPr>
                <w:rFonts w:ascii="Alkaios" w:hAnsi="Alkaios"/>
              </w:rPr>
              <w:br/>
            </w:r>
            <w:r w:rsidRPr="00671764">
              <w:rPr>
                <w:rFonts w:ascii="Alkaios" w:hAnsi="Alkaios"/>
                <w:lang w:val="el-GR"/>
              </w:rPr>
              <w:t>οὐ</w:t>
            </w:r>
            <w:r w:rsidRPr="00671764">
              <w:rPr>
                <w:rFonts w:ascii="Alkaios" w:hAnsi="Alkaios"/>
              </w:rPr>
              <w:t xml:space="preserve"> </w:t>
            </w:r>
            <w:r w:rsidRPr="00671764">
              <w:rPr>
                <w:rFonts w:ascii="Alkaios" w:hAnsi="Alkaios"/>
                <w:lang w:val="el-GR"/>
              </w:rPr>
              <w:t>λαμβάνουσιν</w:t>
            </w:r>
            <w:r w:rsidRPr="00671764">
              <w:rPr>
                <w:rFonts w:ascii="Alkaios" w:hAnsi="Alkaios"/>
              </w:rPr>
              <w:t xml:space="preserve">. </w:t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14:paraId="2D616CAC" w14:textId="7136AC5A" w:rsidR="00990CD4" w:rsidRPr="0014493B" w:rsidRDefault="0014493B" w:rsidP="00B029D6">
            <w:pPr>
              <w:tabs>
                <w:tab w:val="left" w:pos="2247"/>
              </w:tabs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ἡ</w:t>
            </w:r>
            <w:r w:rsidRPr="0014493B">
              <w:rPr>
                <w:rFonts w:ascii="Alkaios" w:hAnsi="Alkaios"/>
              </w:rPr>
              <w:t xml:space="preserve"> </w:t>
            </w:r>
            <w:r>
              <w:rPr>
                <w:rFonts w:ascii="Alkaios" w:hAnsi="Alkaios"/>
                <w:lang w:val="el-GR"/>
              </w:rPr>
              <w:t>κακία</w:t>
            </w:r>
            <w:r w:rsidRPr="0014493B">
              <w:rPr>
                <w:rFonts w:ascii="Alkaios" w:hAnsi="Alkaios"/>
              </w:rPr>
              <w:t xml:space="preserve">, </w:t>
            </w:r>
            <w:r>
              <w:rPr>
                <w:rFonts w:ascii="Alkaios" w:hAnsi="Alkaios"/>
                <w:lang w:val="el-GR"/>
              </w:rPr>
              <w:t>ας</w:t>
            </w:r>
            <w:r w:rsidRPr="0014493B">
              <w:rPr>
                <w:rFonts w:ascii="Alkaios" w:hAnsi="Alkaios"/>
              </w:rPr>
              <w:t xml:space="preserve"> – </w:t>
            </w:r>
            <w:r>
              <w:rPr>
                <w:rFonts w:ascii="Alkaios" w:hAnsi="Alkaios"/>
              </w:rPr>
              <w:t>Schlechtigkeit; Feigheit</w:t>
            </w:r>
          </w:p>
        </w:tc>
      </w:tr>
    </w:tbl>
    <w:p w14:paraId="067D9185" w14:textId="7355579A" w:rsidR="005009DE" w:rsidRDefault="005009DE" w:rsidP="002662D1">
      <w:pPr>
        <w:spacing w:after="0"/>
        <w:rPr>
          <w:rFonts w:ascii="Alkaios" w:hAnsi="Alkaios"/>
        </w:rPr>
      </w:pPr>
    </w:p>
    <w:p w14:paraId="2C0EAE8D" w14:textId="44C71ADE" w:rsidR="00C0365F" w:rsidRPr="003F2AA0" w:rsidRDefault="00C0365F" w:rsidP="002662D1">
      <w:pPr>
        <w:spacing w:after="0"/>
        <w:rPr>
          <w:rFonts w:ascii="Alkaios" w:hAnsi="Alkaios"/>
          <w:b/>
          <w:bCs/>
        </w:rPr>
      </w:pPr>
      <w:r w:rsidRPr="003F2AA0">
        <w:rPr>
          <w:rFonts w:ascii="Alkaios" w:hAnsi="Alkaios"/>
          <w:b/>
          <w:bCs/>
        </w:rPr>
        <w:t>Auffälliges</w:t>
      </w:r>
    </w:p>
    <w:p w14:paraId="4F0F5A76" w14:textId="1B866A6F" w:rsidR="00C0365F" w:rsidRPr="003F2AA0" w:rsidRDefault="00C0365F" w:rsidP="002E625F">
      <w:pPr>
        <w:pStyle w:val="Listenabsatz"/>
        <w:numPr>
          <w:ilvl w:val="0"/>
          <w:numId w:val="2"/>
        </w:numPr>
        <w:ind w:left="426"/>
        <w:rPr>
          <w:rFonts w:ascii="Alkaios" w:hAnsi="Alkaios"/>
          <w:u w:val="single"/>
        </w:rPr>
      </w:pPr>
      <w:r w:rsidRPr="003F2AA0">
        <w:rPr>
          <w:rFonts w:ascii="Alkaios" w:hAnsi="Alkaios"/>
          <w:u w:val="single"/>
        </w:rPr>
        <w:t>Zum Numerale (Zahlwort) „eins“</w:t>
      </w:r>
    </w:p>
    <w:p w14:paraId="0EADE6DD" w14:textId="0138C4D1" w:rsidR="00C0365F" w:rsidRDefault="00C0365F" w:rsidP="002E625F">
      <w:pPr>
        <w:pStyle w:val="Listenabsatz"/>
        <w:numPr>
          <w:ilvl w:val="1"/>
          <w:numId w:val="2"/>
        </w:numPr>
        <w:ind w:left="709"/>
        <w:rPr>
          <w:rFonts w:ascii="Alkaios" w:hAnsi="Alkaios"/>
        </w:rPr>
      </w:pPr>
      <w:r>
        <w:rPr>
          <w:rFonts w:ascii="Alkaios" w:hAnsi="Alkaios"/>
          <w:lang w:val="el-GR"/>
        </w:rPr>
        <w:t>εἷς</w:t>
      </w:r>
      <w:r w:rsidRPr="00685F9B">
        <w:rPr>
          <w:rFonts w:ascii="Alkaios" w:hAnsi="Alkaios"/>
        </w:rPr>
        <w:t xml:space="preserve">, </w:t>
      </w:r>
      <w:r>
        <w:rPr>
          <w:rFonts w:ascii="Alkaios" w:hAnsi="Alkaios"/>
          <w:lang w:val="el-GR"/>
        </w:rPr>
        <w:t>μ</w:t>
      </w:r>
      <w:r w:rsidR="00685F9B">
        <w:rPr>
          <w:rFonts w:ascii="Alkaios" w:hAnsi="Alkaios"/>
          <w:lang w:val="el-GR"/>
        </w:rPr>
        <w:t>ί</w:t>
      </w:r>
      <w:r>
        <w:rPr>
          <w:rFonts w:ascii="Alkaios" w:hAnsi="Alkaios"/>
          <w:lang w:val="el-GR"/>
        </w:rPr>
        <w:t>α</w:t>
      </w:r>
      <w:r w:rsidRPr="00685F9B">
        <w:rPr>
          <w:rFonts w:ascii="Alkaios" w:hAnsi="Alkaios"/>
        </w:rPr>
        <w:t xml:space="preserve">, </w:t>
      </w:r>
      <w:r>
        <w:rPr>
          <w:rFonts w:ascii="Alkaios" w:hAnsi="Alkaios"/>
          <w:lang w:val="el-GR"/>
        </w:rPr>
        <w:t>ἕν</w:t>
      </w:r>
      <w:r w:rsidR="00685F9B" w:rsidRPr="00685F9B">
        <w:rPr>
          <w:rFonts w:ascii="Alkaios" w:hAnsi="Alkaios"/>
        </w:rPr>
        <w:t xml:space="preserve"> </w:t>
      </w:r>
      <w:r w:rsidR="00685F9B">
        <w:rPr>
          <w:rFonts w:ascii="Alkaios" w:hAnsi="Alkaios"/>
        </w:rPr>
        <w:t>„einer, eine, eins“</w:t>
      </w:r>
    </w:p>
    <w:p w14:paraId="3DB9F330" w14:textId="2E189ECA" w:rsidR="00685F9B" w:rsidRPr="00685F9B" w:rsidRDefault="00685F9B" w:rsidP="002E625F">
      <w:pPr>
        <w:pStyle w:val="Listenabsatz"/>
        <w:numPr>
          <w:ilvl w:val="1"/>
          <w:numId w:val="2"/>
        </w:numPr>
        <w:ind w:left="709"/>
        <w:rPr>
          <w:rFonts w:ascii="Alkaios" w:hAnsi="Alkaios"/>
        </w:rPr>
      </w:pPr>
      <w:r w:rsidRPr="00685F9B">
        <w:rPr>
          <w:rFonts w:ascii="Alkaios" w:hAnsi="Alkaios"/>
          <w:lang w:val="el-GR"/>
        </w:rPr>
        <w:t>μία</w:t>
      </w:r>
      <w:r w:rsidRPr="00685F9B">
        <w:rPr>
          <w:rFonts w:ascii="Alkaios" w:hAnsi="Alkaios"/>
        </w:rPr>
        <w:t xml:space="preserve"> geht nach der a-Deklination: </w:t>
      </w:r>
      <w:r w:rsidRPr="00685F9B">
        <w:rPr>
          <w:rFonts w:ascii="Alkaios" w:hAnsi="Alkaios"/>
          <w:lang w:val="el-GR"/>
        </w:rPr>
        <w:t>μία</w:t>
      </w:r>
      <w:r w:rsidRPr="00685F9B">
        <w:rPr>
          <w:rFonts w:ascii="Alkaios" w:hAnsi="Alkaios"/>
        </w:rPr>
        <w:t xml:space="preserve">, </w:t>
      </w:r>
      <w:r w:rsidRPr="00685F9B">
        <w:rPr>
          <w:rFonts w:ascii="Alkaios" w:hAnsi="Alkaios"/>
          <w:lang w:val="el-GR"/>
        </w:rPr>
        <w:t>μίας</w:t>
      </w:r>
      <w:r w:rsidRPr="00685F9B">
        <w:rPr>
          <w:rFonts w:ascii="Alkaios" w:hAnsi="Alkaios"/>
        </w:rPr>
        <w:t xml:space="preserve">, </w:t>
      </w:r>
      <w:r w:rsidRPr="00685F9B">
        <w:rPr>
          <w:rFonts w:ascii="Alkaios" w:hAnsi="Alkaios"/>
          <w:lang w:val="el-GR"/>
        </w:rPr>
        <w:t>μίᾳ</w:t>
      </w:r>
      <w:r w:rsidRPr="00685F9B">
        <w:rPr>
          <w:rFonts w:ascii="Alkaios" w:hAnsi="Alkaios"/>
        </w:rPr>
        <w:t xml:space="preserve">, </w:t>
      </w:r>
      <w:r w:rsidRPr="00685F9B">
        <w:rPr>
          <w:rFonts w:ascii="Alkaios" w:hAnsi="Alkaios"/>
          <w:lang w:val="el-GR"/>
        </w:rPr>
        <w:t>μίαν</w:t>
      </w:r>
      <w:r w:rsidRPr="00685F9B">
        <w:rPr>
          <w:rFonts w:ascii="Alkaios" w:hAnsi="Alkaios"/>
        </w:rPr>
        <w:br/>
        <w:t xml:space="preserve">Die Deklination von </w:t>
      </w:r>
      <w:r w:rsidRPr="00685F9B">
        <w:rPr>
          <w:rFonts w:ascii="Alkaios" w:hAnsi="Alkaios"/>
          <w:lang w:val="el-GR"/>
        </w:rPr>
        <w:t>εἷς</w:t>
      </w:r>
      <w:r w:rsidRPr="00685F9B">
        <w:rPr>
          <w:rFonts w:ascii="Alkaios" w:hAnsi="Alkaios"/>
        </w:rPr>
        <w:t xml:space="preserve"> und </w:t>
      </w:r>
      <w:r w:rsidRPr="00685F9B">
        <w:rPr>
          <w:rFonts w:ascii="Alkaios" w:hAnsi="Alkaios"/>
          <w:lang w:val="el-GR"/>
        </w:rPr>
        <w:t>ἕν</w:t>
      </w:r>
      <w:r w:rsidRPr="00685F9B">
        <w:rPr>
          <w:rFonts w:ascii="Alkaios" w:hAnsi="Alkaios"/>
        </w:rPr>
        <w:t xml:space="preserve"> bekommen wir später.</w:t>
      </w:r>
    </w:p>
    <w:p w14:paraId="2D5367D0" w14:textId="65E79B7C" w:rsidR="00C0365F" w:rsidRPr="003F2AA0" w:rsidRDefault="00C0365F" w:rsidP="002E625F">
      <w:pPr>
        <w:pStyle w:val="Listenabsatz"/>
        <w:numPr>
          <w:ilvl w:val="0"/>
          <w:numId w:val="2"/>
        </w:numPr>
        <w:ind w:left="426"/>
        <w:rPr>
          <w:rFonts w:ascii="Alkaios" w:hAnsi="Alkaios"/>
          <w:u w:val="single"/>
        </w:rPr>
      </w:pPr>
      <w:r w:rsidRPr="003F2AA0">
        <w:rPr>
          <w:rFonts w:ascii="Alkaios" w:hAnsi="Alkaios"/>
          <w:u w:val="single"/>
        </w:rPr>
        <w:t xml:space="preserve">Zur </w:t>
      </w:r>
      <w:r w:rsidR="002E625F" w:rsidRPr="003F2AA0">
        <w:rPr>
          <w:rFonts w:ascii="Alkaios" w:hAnsi="Alkaios"/>
          <w:u w:val="single"/>
        </w:rPr>
        <w:t>Negation (</w:t>
      </w:r>
      <w:r w:rsidRPr="003F2AA0">
        <w:rPr>
          <w:rFonts w:ascii="Alkaios" w:hAnsi="Alkaios"/>
          <w:u w:val="single"/>
        </w:rPr>
        <w:t>Verneinung</w:t>
      </w:r>
      <w:r w:rsidR="002E625F" w:rsidRPr="003F2AA0">
        <w:rPr>
          <w:rFonts w:ascii="Alkaios" w:hAnsi="Alkaios"/>
          <w:u w:val="single"/>
        </w:rPr>
        <w:t>)</w:t>
      </w:r>
    </w:p>
    <w:p w14:paraId="6663726C" w14:textId="77777777" w:rsidR="00C0365F" w:rsidRDefault="00C0365F" w:rsidP="002E625F">
      <w:pPr>
        <w:pStyle w:val="Listenabsatz"/>
        <w:numPr>
          <w:ilvl w:val="1"/>
          <w:numId w:val="2"/>
        </w:numPr>
        <w:ind w:left="709"/>
        <w:rPr>
          <w:rFonts w:ascii="Alkaios" w:hAnsi="Alkaios"/>
        </w:rPr>
      </w:pPr>
      <w:r>
        <w:rPr>
          <w:rFonts w:ascii="Alkaios" w:hAnsi="Alkaios"/>
          <w:lang w:val="el-GR"/>
        </w:rPr>
        <w:t>οὐ</w:t>
      </w:r>
      <w:r>
        <w:rPr>
          <w:rFonts w:ascii="Alkaios" w:hAnsi="Alkaios"/>
        </w:rPr>
        <w:t xml:space="preserve">/ </w:t>
      </w:r>
      <w:r>
        <w:rPr>
          <w:rFonts w:ascii="Alkaios" w:hAnsi="Alkaios"/>
          <w:lang w:val="el-GR"/>
        </w:rPr>
        <w:t>οὐκ</w:t>
      </w:r>
      <w:r>
        <w:rPr>
          <w:rFonts w:ascii="Alkaios" w:hAnsi="Alkaios"/>
        </w:rPr>
        <w:t xml:space="preserve">/ </w:t>
      </w:r>
      <w:r>
        <w:rPr>
          <w:rFonts w:ascii="Alkaios" w:hAnsi="Alkaios"/>
          <w:lang w:val="el-GR"/>
        </w:rPr>
        <w:t>οὐχ</w:t>
      </w:r>
      <w:r w:rsidRPr="00C0365F">
        <w:rPr>
          <w:rFonts w:ascii="Alkaios" w:hAnsi="Alkaios"/>
        </w:rPr>
        <w:t xml:space="preserve"> </w:t>
      </w:r>
      <w:r>
        <w:rPr>
          <w:rFonts w:ascii="Alkaios" w:hAnsi="Alkaios"/>
        </w:rPr>
        <w:t>„nicht“</w:t>
      </w:r>
      <w:r w:rsidRPr="00C0365F">
        <w:rPr>
          <w:rFonts w:ascii="Alkaios" w:hAnsi="Alkaios"/>
        </w:rPr>
        <w:t xml:space="preserve"> </w:t>
      </w:r>
      <w:r>
        <w:rPr>
          <w:rFonts w:ascii="Alkaios" w:hAnsi="Alkaios"/>
        </w:rPr>
        <w:br/>
        <w:t>(</w:t>
      </w:r>
      <w:r>
        <w:rPr>
          <w:rFonts w:ascii="Alkaios" w:hAnsi="Alkaios"/>
          <w:lang w:val="el-GR"/>
        </w:rPr>
        <w:t>οὐ</w:t>
      </w:r>
      <w:r>
        <w:rPr>
          <w:rFonts w:ascii="Alkaios" w:hAnsi="Alkaios"/>
        </w:rPr>
        <w:t xml:space="preserve"> steht vor Konsonanten, </w:t>
      </w:r>
      <w:r>
        <w:rPr>
          <w:rFonts w:ascii="Alkaios" w:hAnsi="Alkaios"/>
          <w:lang w:val="el-GR"/>
        </w:rPr>
        <w:t>οὐκ</w:t>
      </w:r>
      <w:r>
        <w:rPr>
          <w:rFonts w:ascii="Alkaios" w:hAnsi="Alkaios"/>
        </w:rPr>
        <w:t xml:space="preserve"> vor Vokalen mit Spiritus lenis, </w:t>
      </w:r>
      <w:r>
        <w:rPr>
          <w:rFonts w:ascii="Alkaios" w:hAnsi="Alkaios"/>
          <w:lang w:val="el-GR"/>
        </w:rPr>
        <w:t>οὐχ</w:t>
      </w:r>
      <w:r>
        <w:rPr>
          <w:rFonts w:ascii="Alkaios" w:hAnsi="Alkaios"/>
        </w:rPr>
        <w:t xml:space="preserve"> vor Vokalen mit Sp. asper.)</w:t>
      </w:r>
    </w:p>
    <w:p w14:paraId="29F68290" w14:textId="77777777" w:rsidR="00685F9B" w:rsidRDefault="00C0365F" w:rsidP="002E625F">
      <w:pPr>
        <w:pStyle w:val="Listenabsatz"/>
        <w:numPr>
          <w:ilvl w:val="1"/>
          <w:numId w:val="2"/>
        </w:numPr>
        <w:ind w:left="709"/>
        <w:rPr>
          <w:rFonts w:ascii="Alkaios" w:hAnsi="Alkaios"/>
        </w:rPr>
      </w:pPr>
      <w:r>
        <w:rPr>
          <w:rFonts w:ascii="Alkaios" w:hAnsi="Alkaios"/>
        </w:rPr>
        <w:t>o</w:t>
      </w:r>
      <w:r>
        <w:rPr>
          <w:rFonts w:ascii="Alkaios" w:hAnsi="Alkaios"/>
          <w:lang w:val="el-GR"/>
        </w:rPr>
        <w:t>ὐδέ</w:t>
      </w:r>
      <w:r w:rsidRPr="00C0365F">
        <w:rPr>
          <w:rFonts w:ascii="Alkaios" w:hAnsi="Alkaios"/>
        </w:rPr>
        <w:t xml:space="preserve"> </w:t>
      </w:r>
      <w:r>
        <w:rPr>
          <w:rFonts w:ascii="Alkaios" w:hAnsi="Alkaios"/>
        </w:rPr>
        <w:t>(= o</w:t>
      </w:r>
      <w:r>
        <w:rPr>
          <w:rFonts w:ascii="Alkaios" w:hAnsi="Alkaios"/>
          <w:lang w:val="el-GR"/>
        </w:rPr>
        <w:t>ὐ</w:t>
      </w:r>
      <w:r>
        <w:rPr>
          <w:rFonts w:ascii="Alkaios" w:hAnsi="Alkaios"/>
        </w:rPr>
        <w:t xml:space="preserve"> + </w:t>
      </w:r>
      <w:r>
        <w:rPr>
          <w:rFonts w:ascii="Alkaios" w:hAnsi="Alkaios"/>
          <w:lang w:val="el-GR"/>
        </w:rPr>
        <w:t>δέ</w:t>
      </w:r>
      <w:r>
        <w:rPr>
          <w:rFonts w:ascii="Alkaios" w:hAnsi="Alkaios"/>
        </w:rPr>
        <w:t>) „und nicht/ auch nicht/ aber nicht“</w:t>
      </w:r>
    </w:p>
    <w:p w14:paraId="4A3F4095" w14:textId="5F7ED403" w:rsidR="002E58F5" w:rsidRDefault="00685F9B" w:rsidP="002E625F">
      <w:pPr>
        <w:pStyle w:val="Listenabsatz"/>
        <w:numPr>
          <w:ilvl w:val="1"/>
          <w:numId w:val="2"/>
        </w:numPr>
        <w:ind w:left="709"/>
        <w:rPr>
          <w:rFonts w:ascii="Alkaios" w:hAnsi="Alkaios"/>
        </w:rPr>
      </w:pPr>
      <w:r>
        <w:rPr>
          <w:rFonts w:ascii="Alkaios" w:hAnsi="Alkaios"/>
        </w:rPr>
        <w:t>o</w:t>
      </w:r>
      <w:r>
        <w:rPr>
          <w:rFonts w:ascii="Alkaios" w:hAnsi="Alkaios"/>
          <w:lang w:val="el-GR"/>
        </w:rPr>
        <w:t>ὐδε</w:t>
      </w:r>
      <w:r w:rsidR="000E5793">
        <w:rPr>
          <w:rFonts w:ascii="Alkaios" w:hAnsi="Alkaios"/>
          <w:lang w:val="el-GR"/>
        </w:rPr>
        <w:t>ί</w:t>
      </w:r>
      <w:r>
        <w:rPr>
          <w:rFonts w:ascii="Alkaios" w:hAnsi="Alkaios"/>
          <w:lang w:val="el-GR"/>
        </w:rPr>
        <w:t>ς</w:t>
      </w:r>
      <w:r w:rsidRPr="00685F9B">
        <w:rPr>
          <w:rFonts w:ascii="Alkaios" w:hAnsi="Alkaios"/>
        </w:rPr>
        <w:t xml:space="preserve">, </w:t>
      </w:r>
      <w:r>
        <w:rPr>
          <w:rFonts w:ascii="Alkaios" w:hAnsi="Alkaios"/>
        </w:rPr>
        <w:t>o</w:t>
      </w:r>
      <w:r>
        <w:rPr>
          <w:rFonts w:ascii="Alkaios" w:hAnsi="Alkaios"/>
          <w:lang w:val="el-GR"/>
        </w:rPr>
        <w:t>ὐδεμία</w:t>
      </w:r>
      <w:r w:rsidR="00671764">
        <w:rPr>
          <w:rFonts w:ascii="Alkaios" w:hAnsi="Alkaios"/>
        </w:rPr>
        <w:t>,</w:t>
      </w:r>
      <w:r>
        <w:rPr>
          <w:rFonts w:ascii="Alkaios" w:hAnsi="Alkaios"/>
        </w:rPr>
        <w:t xml:space="preserve"> o</w:t>
      </w:r>
      <w:r>
        <w:rPr>
          <w:rFonts w:ascii="Alkaios" w:hAnsi="Alkaios"/>
          <w:lang w:val="el-GR"/>
        </w:rPr>
        <w:t>ὐδέν</w:t>
      </w:r>
      <w:r w:rsidRPr="00685F9B">
        <w:rPr>
          <w:rFonts w:ascii="Alkaios" w:hAnsi="Alkaios"/>
        </w:rPr>
        <w:t xml:space="preserve"> </w:t>
      </w:r>
      <w:r>
        <w:rPr>
          <w:rFonts w:ascii="Alkaios" w:hAnsi="Alkaios"/>
        </w:rPr>
        <w:t>(= o</w:t>
      </w:r>
      <w:r>
        <w:rPr>
          <w:rFonts w:ascii="Alkaios" w:hAnsi="Alkaios"/>
          <w:lang w:val="el-GR"/>
        </w:rPr>
        <w:t>ὐδ</w:t>
      </w:r>
      <w:r>
        <w:rPr>
          <w:rFonts w:ascii="Alkaios" w:hAnsi="Alkaios"/>
        </w:rPr>
        <w:t xml:space="preserve">‘ + </w:t>
      </w:r>
      <w:r w:rsidRPr="00685F9B">
        <w:rPr>
          <w:rFonts w:ascii="Alkaios" w:hAnsi="Alkaios"/>
          <w:lang w:val="el-GR"/>
        </w:rPr>
        <w:t>εἷς</w:t>
      </w:r>
      <w:r w:rsidRPr="00685F9B">
        <w:rPr>
          <w:rFonts w:ascii="Alkaios" w:hAnsi="Alkaios"/>
        </w:rPr>
        <w:t xml:space="preserve">, </w:t>
      </w:r>
      <w:r>
        <w:rPr>
          <w:rFonts w:ascii="Alkaios" w:hAnsi="Alkaios"/>
        </w:rPr>
        <w:t>o</w:t>
      </w:r>
      <w:r>
        <w:rPr>
          <w:rFonts w:ascii="Alkaios" w:hAnsi="Alkaios"/>
          <w:lang w:val="el-GR"/>
        </w:rPr>
        <w:t>ὐδέ</w:t>
      </w:r>
      <w:r>
        <w:rPr>
          <w:rFonts w:ascii="Alkaios" w:hAnsi="Alkaios"/>
        </w:rPr>
        <w:t xml:space="preserve"> + </w:t>
      </w:r>
      <w:r>
        <w:rPr>
          <w:rFonts w:ascii="Alkaios" w:hAnsi="Alkaios"/>
          <w:lang w:val="el-GR"/>
        </w:rPr>
        <w:t>μία</w:t>
      </w:r>
      <w:r>
        <w:rPr>
          <w:rFonts w:ascii="Alkaios" w:hAnsi="Alkaios"/>
        </w:rPr>
        <w:t xml:space="preserve"> o</w:t>
      </w:r>
      <w:r>
        <w:rPr>
          <w:rFonts w:ascii="Alkaios" w:hAnsi="Alkaios"/>
          <w:lang w:val="el-GR"/>
        </w:rPr>
        <w:t>ὐδ</w:t>
      </w:r>
      <w:r w:rsidR="002E58F5">
        <w:rPr>
          <w:rFonts w:ascii="Alkaios" w:hAnsi="Alkaios"/>
        </w:rPr>
        <w:t xml:space="preserve">‘ + </w:t>
      </w:r>
      <w:r w:rsidR="002E58F5" w:rsidRPr="00685F9B">
        <w:rPr>
          <w:rFonts w:ascii="Alkaios" w:hAnsi="Alkaios"/>
          <w:lang w:val="el-GR"/>
        </w:rPr>
        <w:t>ἕν</w:t>
      </w:r>
      <w:r w:rsidR="002E58F5">
        <w:rPr>
          <w:rFonts w:ascii="Alkaios" w:hAnsi="Alkaios"/>
        </w:rPr>
        <w:t>) „keiner, keine, keins“</w:t>
      </w:r>
    </w:p>
    <w:p w14:paraId="485A5AED" w14:textId="2EC1B6A2" w:rsidR="002E625F" w:rsidRDefault="002E625F" w:rsidP="002E625F">
      <w:pPr>
        <w:pStyle w:val="Listenabsatz"/>
        <w:numPr>
          <w:ilvl w:val="1"/>
          <w:numId w:val="2"/>
        </w:numPr>
        <w:ind w:left="709"/>
        <w:rPr>
          <w:rFonts w:ascii="Alkaios" w:hAnsi="Alkaios"/>
        </w:rPr>
      </w:pPr>
      <w:r>
        <w:rPr>
          <w:rFonts w:ascii="Alkaios" w:hAnsi="Alkaios"/>
        </w:rPr>
        <w:t>Wenn bei einer</w:t>
      </w:r>
      <w:r w:rsidR="002E58F5">
        <w:rPr>
          <w:rFonts w:ascii="Alkaios" w:hAnsi="Alkaios"/>
        </w:rPr>
        <w:t xml:space="preserve"> doppelte</w:t>
      </w:r>
      <w:r>
        <w:rPr>
          <w:rFonts w:ascii="Alkaios" w:hAnsi="Alkaios"/>
        </w:rPr>
        <w:t>n</w:t>
      </w:r>
      <w:r w:rsidR="002E58F5">
        <w:rPr>
          <w:rFonts w:ascii="Alkaios" w:hAnsi="Alkaios"/>
        </w:rPr>
        <w:t xml:space="preserve"> Verneinung </w:t>
      </w:r>
      <w:r w:rsidR="00671764">
        <w:rPr>
          <w:rFonts w:ascii="Alkaios" w:hAnsi="Alkaios"/>
        </w:rPr>
        <w:t xml:space="preserve">die </w:t>
      </w:r>
      <w:r>
        <w:rPr>
          <w:rFonts w:ascii="Alkaios" w:hAnsi="Alkaios"/>
        </w:rPr>
        <w:t xml:space="preserve">zweite Negation zusammengesetzt ist, wirkt </w:t>
      </w:r>
      <w:r w:rsidR="00671764">
        <w:rPr>
          <w:rFonts w:ascii="Alkaios" w:hAnsi="Alkaios"/>
        </w:rPr>
        <w:t>sie</w:t>
      </w:r>
      <w:r>
        <w:rPr>
          <w:rFonts w:ascii="Alkaios" w:hAnsi="Alkaios"/>
        </w:rPr>
        <w:t xml:space="preserve"> verstärkend.</w:t>
      </w:r>
    </w:p>
    <w:p w14:paraId="7D8CEC9C" w14:textId="58E5A84E" w:rsidR="00806E44" w:rsidRPr="00A0267A" w:rsidRDefault="00806E44" w:rsidP="00806E44">
      <w:pPr>
        <w:pStyle w:val="Listenabsatz"/>
        <w:numPr>
          <w:ilvl w:val="0"/>
          <w:numId w:val="2"/>
        </w:numPr>
        <w:ind w:left="426"/>
        <w:rPr>
          <w:rFonts w:ascii="Alkaios" w:hAnsi="Alkaios"/>
          <w:u w:val="single"/>
        </w:rPr>
      </w:pPr>
      <w:r w:rsidRPr="00A0267A">
        <w:rPr>
          <w:rFonts w:ascii="Alkaios" w:hAnsi="Alkaios"/>
          <w:u w:val="single"/>
        </w:rPr>
        <w:t>Zur a-Deklination</w:t>
      </w:r>
      <w:r w:rsidR="00A0267A" w:rsidRPr="00A0267A">
        <w:rPr>
          <w:rFonts w:ascii="Alkaios" w:hAnsi="Alkaios"/>
          <w:u w:val="single"/>
        </w:rPr>
        <w:t xml:space="preserve">: </w:t>
      </w:r>
      <w:r w:rsidR="00A0267A">
        <w:rPr>
          <w:rFonts w:ascii="Alkaios" w:hAnsi="Alkaios"/>
          <w:u w:val="single"/>
          <w:lang w:val="el-GR"/>
        </w:rPr>
        <w:t>α</w:t>
      </w:r>
      <w:r w:rsidR="00A0267A" w:rsidRPr="00A0267A">
        <w:rPr>
          <w:rFonts w:ascii="Alkaios" w:hAnsi="Alkaios"/>
          <w:u w:val="single"/>
        </w:rPr>
        <w:t xml:space="preserve"> purum n</w:t>
      </w:r>
      <w:r w:rsidR="00A0267A">
        <w:rPr>
          <w:rFonts w:ascii="Alkaios" w:hAnsi="Alkaios"/>
          <w:u w:val="single"/>
        </w:rPr>
        <w:t xml:space="preserve">ach </w:t>
      </w:r>
      <w:r w:rsidR="00A0267A">
        <w:rPr>
          <w:rFonts w:ascii="Alkaios" w:hAnsi="Alkaios"/>
          <w:u w:val="single"/>
          <w:lang w:val="el-GR"/>
        </w:rPr>
        <w:t>ε</w:t>
      </w:r>
      <w:r w:rsidR="00A0267A" w:rsidRPr="00A0267A">
        <w:rPr>
          <w:rFonts w:ascii="Alkaios" w:hAnsi="Alkaios"/>
          <w:u w:val="single"/>
        </w:rPr>
        <w:t xml:space="preserve">, </w:t>
      </w:r>
      <w:r w:rsidR="00A0267A">
        <w:rPr>
          <w:rFonts w:ascii="Alkaios" w:hAnsi="Alkaios"/>
          <w:u w:val="single"/>
          <w:lang w:val="el-GR"/>
        </w:rPr>
        <w:t>ι</w:t>
      </w:r>
      <w:r w:rsidR="00A0267A" w:rsidRPr="00A0267A">
        <w:rPr>
          <w:rFonts w:ascii="Alkaios" w:hAnsi="Alkaios"/>
          <w:u w:val="single"/>
        </w:rPr>
        <w:t xml:space="preserve">, </w:t>
      </w:r>
      <w:r w:rsidR="00A0267A">
        <w:rPr>
          <w:rFonts w:ascii="Alkaios" w:hAnsi="Alkaios"/>
          <w:u w:val="single"/>
          <w:lang w:val="el-GR"/>
        </w:rPr>
        <w:t>ρ</w:t>
      </w:r>
    </w:p>
    <w:tbl>
      <w:tblPr>
        <w:tblStyle w:val="Tabellenraster"/>
        <w:tblW w:w="10206" w:type="dxa"/>
        <w:tblLook w:val="04A0" w:firstRow="1" w:lastRow="0" w:firstColumn="1" w:lastColumn="0" w:noHBand="0" w:noVBand="1"/>
      </w:tblPr>
      <w:tblGrid>
        <w:gridCol w:w="603"/>
        <w:gridCol w:w="1093"/>
        <w:gridCol w:w="1134"/>
        <w:gridCol w:w="567"/>
        <w:gridCol w:w="993"/>
        <w:gridCol w:w="1134"/>
        <w:gridCol w:w="4682"/>
      </w:tblGrid>
      <w:tr w:rsidR="002662D1" w:rsidRPr="00A0267A" w14:paraId="5F14BD6B" w14:textId="52903E6F" w:rsidTr="00671764"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97B1D" w14:textId="724E2D32" w:rsidR="002662D1" w:rsidRPr="00A0267A" w:rsidRDefault="002662D1" w:rsidP="00806E44">
            <w:pPr>
              <w:rPr>
                <w:rFonts w:ascii="Alkaios" w:hAnsi="Alkaios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32366" w14:textId="4BAF576B" w:rsidR="002662D1" w:rsidRPr="002662D1" w:rsidRDefault="002662D1" w:rsidP="002662D1">
            <w:pPr>
              <w:jc w:val="center"/>
              <w:rPr>
                <w:rFonts w:ascii="Alkaios" w:hAnsi="Alkaios"/>
                <w:color w:val="2E74B5" w:themeColor="accent5" w:themeShade="BF"/>
                <w:sz w:val="18"/>
                <w:szCs w:val="18"/>
              </w:rPr>
            </w:pPr>
            <w:r w:rsidRPr="002662D1">
              <w:rPr>
                <w:rFonts w:ascii="Alkaios" w:hAnsi="Alkaios"/>
                <w:color w:val="2E74B5" w:themeColor="accent5" w:themeShade="BF"/>
                <w:sz w:val="18"/>
                <w:szCs w:val="18"/>
              </w:rPr>
              <w:t>Tür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6C8DE" w14:textId="6E04A8E7" w:rsidR="002662D1" w:rsidRPr="002662D1" w:rsidRDefault="002662D1" w:rsidP="002662D1">
            <w:pPr>
              <w:jc w:val="center"/>
              <w:rPr>
                <w:rFonts w:ascii="Alkaios" w:hAnsi="Alkaios"/>
                <w:color w:val="2E74B5" w:themeColor="accent5" w:themeShade="BF"/>
                <w:sz w:val="18"/>
                <w:szCs w:val="18"/>
              </w:rPr>
            </w:pPr>
            <w:r w:rsidRPr="002662D1">
              <w:rPr>
                <w:rFonts w:ascii="Alkaios" w:hAnsi="Alkaios"/>
                <w:color w:val="2E74B5" w:themeColor="accent5" w:themeShade="BF"/>
                <w:sz w:val="18"/>
                <w:szCs w:val="18"/>
              </w:rPr>
              <w:t>Gerät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0016494" w14:textId="77777777" w:rsidR="002662D1" w:rsidRPr="002662D1" w:rsidRDefault="002662D1" w:rsidP="002662D1">
            <w:pPr>
              <w:jc w:val="center"/>
              <w:rPr>
                <w:rFonts w:ascii="Alkaios" w:hAnsi="Alkaios"/>
                <w:color w:val="2E74B5" w:themeColor="accent5" w:themeShade="BF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7C5ED3" w14:textId="15EAB604" w:rsidR="002662D1" w:rsidRPr="002662D1" w:rsidRDefault="002662D1" w:rsidP="002662D1">
            <w:pPr>
              <w:jc w:val="center"/>
              <w:rPr>
                <w:rFonts w:ascii="Alkaios" w:hAnsi="Alkaios"/>
                <w:color w:val="2E74B5" w:themeColor="accent5" w:themeShade="BF"/>
                <w:sz w:val="18"/>
                <w:szCs w:val="18"/>
              </w:rPr>
            </w:pPr>
            <w:r w:rsidRPr="002662D1">
              <w:rPr>
                <w:rFonts w:ascii="Alkaios" w:hAnsi="Alkaios"/>
                <w:color w:val="2E74B5" w:themeColor="accent5" w:themeShade="BF"/>
                <w:sz w:val="18"/>
                <w:szCs w:val="18"/>
              </w:rPr>
              <w:t>Haus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EB56C" w14:textId="1C4FA413" w:rsidR="002662D1" w:rsidRPr="002662D1" w:rsidRDefault="002662D1" w:rsidP="002662D1">
            <w:pPr>
              <w:jc w:val="center"/>
              <w:rPr>
                <w:rFonts w:ascii="Alkaios" w:hAnsi="Alkaios"/>
                <w:color w:val="2E74B5" w:themeColor="accent5" w:themeShade="BF"/>
                <w:sz w:val="18"/>
                <w:szCs w:val="18"/>
              </w:rPr>
            </w:pPr>
            <w:r w:rsidRPr="002662D1">
              <w:rPr>
                <w:rFonts w:ascii="Alkaios" w:hAnsi="Alkaios"/>
                <w:color w:val="2E74B5" w:themeColor="accent5" w:themeShade="BF"/>
                <w:sz w:val="18"/>
                <w:szCs w:val="18"/>
              </w:rPr>
              <w:t>Diebstahl</w:t>
            </w:r>
          </w:p>
        </w:tc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</w:tcPr>
          <w:p w14:paraId="02B80325" w14:textId="77777777" w:rsidR="002662D1" w:rsidRPr="002662D1" w:rsidRDefault="002662D1" w:rsidP="002662D1">
            <w:pPr>
              <w:jc w:val="center"/>
              <w:rPr>
                <w:rFonts w:ascii="Alkaios" w:hAnsi="Alkaios"/>
                <w:color w:val="2E74B5" w:themeColor="accent5" w:themeShade="BF"/>
                <w:sz w:val="18"/>
                <w:szCs w:val="18"/>
              </w:rPr>
            </w:pPr>
          </w:p>
        </w:tc>
      </w:tr>
      <w:tr w:rsidR="002662D1" w14:paraId="58FC4CF7" w14:textId="685D4C40" w:rsidTr="00671764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B3AABB" w14:textId="3E336718" w:rsidR="002662D1" w:rsidRPr="00806E44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>ἡ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9BDB82" w14:textId="1C61533C" w:rsidR="002662D1" w:rsidRPr="00A0267A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>πύλ-η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4227C3" w14:textId="4C368B78" w:rsidR="002662D1" w:rsidRPr="007F7A8B" w:rsidRDefault="002662D1" w:rsidP="007F7A8B">
            <w:pPr>
              <w:rPr>
                <w:rFonts w:ascii="Alkaios" w:hAnsi="Alkaios"/>
              </w:rPr>
            </w:pPr>
            <w:r w:rsidRPr="007F7A8B">
              <w:rPr>
                <w:rFonts w:ascii="Alkaios" w:hAnsi="Alkaios"/>
                <w:lang w:val="el-GR"/>
              </w:rPr>
              <w:t>σκευ</w:t>
            </w:r>
            <w:r>
              <w:rPr>
                <w:rFonts w:ascii="Alkaios" w:hAnsi="Alkaios"/>
                <w:lang w:val="el-GR"/>
              </w:rPr>
              <w:t>-</w:t>
            </w:r>
            <w:r w:rsidRPr="007F7A8B">
              <w:rPr>
                <w:rFonts w:ascii="Alkaios" w:hAnsi="Alkaios"/>
                <w:lang w:val="el-GR"/>
              </w:rPr>
              <w:t>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9AA21B" w14:textId="77777777" w:rsidR="002662D1" w:rsidRDefault="002662D1" w:rsidP="007F7A8B">
            <w:pPr>
              <w:rPr>
                <w:rFonts w:ascii="Alkaios" w:hAnsi="Alkaio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49D47A" w14:textId="66C32865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οἰκί-α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693106" w14:textId="67F1A3D9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φωρ-ά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431ABA" w14:textId="77777777" w:rsidR="002662D1" w:rsidRDefault="002662D1" w:rsidP="007F7A8B">
            <w:pPr>
              <w:rPr>
                <w:rFonts w:ascii="Alkaios" w:hAnsi="Alkaios"/>
                <w:lang w:val="el-GR"/>
              </w:rPr>
            </w:pPr>
          </w:p>
        </w:tc>
      </w:tr>
      <w:tr w:rsidR="002662D1" w14:paraId="0327BAFF" w14:textId="4F653C7E" w:rsidTr="00671764"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217380" w14:textId="5506D1B8" w:rsidR="002662D1" w:rsidRPr="00806E44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>τῆς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84495D" w14:textId="199F79B0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πύλ-ης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818DC0" w14:textId="2554C8C3" w:rsidR="002662D1" w:rsidRDefault="002662D1" w:rsidP="007F7A8B">
            <w:pPr>
              <w:rPr>
                <w:rFonts w:ascii="Alkaios" w:hAnsi="Alkaios"/>
              </w:rPr>
            </w:pPr>
            <w:r w:rsidRPr="007F7A8B">
              <w:rPr>
                <w:rFonts w:ascii="Alkaios" w:hAnsi="Alkaios"/>
                <w:lang w:val="el-GR"/>
              </w:rPr>
              <w:t>σκευ</w:t>
            </w:r>
            <w:r>
              <w:rPr>
                <w:rFonts w:ascii="Alkaios" w:hAnsi="Alkaios"/>
                <w:lang w:val="el-GR"/>
              </w:rPr>
              <w:t>-ῆς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0F6FCD" w14:textId="77777777" w:rsidR="002662D1" w:rsidRDefault="002662D1" w:rsidP="007F7A8B">
            <w:pPr>
              <w:rPr>
                <w:rFonts w:ascii="Alkaios" w:hAnsi="Alkaio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0F1AD" w14:textId="3C27B105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οἰκί-ας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44A65" w14:textId="59BEE9F3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φωρ-ᾶς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CE8F54" w14:textId="77777777" w:rsidR="002662D1" w:rsidRDefault="002662D1" w:rsidP="007F7A8B">
            <w:pPr>
              <w:rPr>
                <w:rFonts w:ascii="Alkaios" w:hAnsi="Alkaios"/>
                <w:lang w:val="el-GR"/>
              </w:rPr>
            </w:pPr>
          </w:p>
        </w:tc>
      </w:tr>
      <w:tr w:rsidR="002662D1" w14:paraId="043E0074" w14:textId="045D7664" w:rsidTr="00671764"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3D7D9D" w14:textId="01A85D0F" w:rsidR="002662D1" w:rsidRPr="00806E44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 xml:space="preserve">τῇ 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DFC577" w14:textId="5CB285CC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πύλ-ῃ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A4903B" w14:textId="54691882" w:rsidR="002662D1" w:rsidRDefault="002662D1" w:rsidP="007F7A8B">
            <w:pPr>
              <w:rPr>
                <w:rFonts w:ascii="Alkaios" w:hAnsi="Alkaios"/>
              </w:rPr>
            </w:pPr>
            <w:r w:rsidRPr="007F7A8B">
              <w:rPr>
                <w:rFonts w:ascii="Alkaios" w:hAnsi="Alkaios"/>
                <w:lang w:val="el-GR"/>
              </w:rPr>
              <w:t>σκευ</w:t>
            </w:r>
            <w:r>
              <w:rPr>
                <w:rFonts w:ascii="Alkaios" w:hAnsi="Alkaios"/>
                <w:lang w:val="el-GR"/>
              </w:rPr>
              <w:t>-ῇ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344A3" w14:textId="77777777" w:rsidR="002662D1" w:rsidRDefault="002662D1" w:rsidP="007F7A8B">
            <w:pPr>
              <w:rPr>
                <w:rFonts w:ascii="Alkaios" w:hAnsi="Alkaio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CF36A" w14:textId="0C220704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οἰκί-ᾳ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2E6F4" w14:textId="1073E1F9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φωρ-ᾷ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938AF6" w14:textId="77777777" w:rsidR="002662D1" w:rsidRDefault="002662D1" w:rsidP="007F7A8B">
            <w:pPr>
              <w:rPr>
                <w:rFonts w:ascii="Alkaios" w:hAnsi="Alkaios"/>
                <w:lang w:val="el-GR"/>
              </w:rPr>
            </w:pPr>
          </w:p>
        </w:tc>
      </w:tr>
      <w:tr w:rsidR="002662D1" w14:paraId="74BE73FE" w14:textId="0746AE6D" w:rsidTr="00671764"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0D86" w14:textId="3306BA6D" w:rsidR="002662D1" w:rsidRPr="003F2AA0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>τὴν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7FBE" w14:textId="47C3C9E0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πύλ-ην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C663" w14:textId="5EDE09EB" w:rsidR="002662D1" w:rsidRDefault="002662D1" w:rsidP="007F7A8B">
            <w:pPr>
              <w:rPr>
                <w:rFonts w:ascii="Alkaios" w:hAnsi="Alkaios"/>
              </w:rPr>
            </w:pPr>
            <w:r w:rsidRPr="007F7A8B">
              <w:rPr>
                <w:rFonts w:ascii="Alkaios" w:hAnsi="Alkaios"/>
                <w:lang w:val="el-GR"/>
              </w:rPr>
              <w:t>σκευ</w:t>
            </w:r>
            <w:r>
              <w:rPr>
                <w:rFonts w:ascii="Alkaios" w:hAnsi="Alkaios"/>
                <w:lang w:val="el-GR"/>
              </w:rPr>
              <w:t>-</w:t>
            </w:r>
            <w:r w:rsidRPr="007F7A8B">
              <w:rPr>
                <w:rFonts w:ascii="Alkaios" w:hAnsi="Alkaios"/>
                <w:lang w:val="el-GR"/>
              </w:rPr>
              <w:t>ή</w:t>
            </w:r>
            <w:r>
              <w:rPr>
                <w:rFonts w:ascii="Alkaios" w:hAnsi="Alkaios"/>
                <w:lang w:val="el-GR"/>
              </w:rPr>
              <w:t>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3A2E7E" w14:textId="77777777" w:rsidR="002662D1" w:rsidRDefault="002662D1" w:rsidP="007F7A8B">
            <w:pPr>
              <w:rPr>
                <w:rFonts w:ascii="Alkaios" w:hAnsi="Alkaio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78CE" w14:textId="48B0C5CE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οἰκί-αν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594B" w14:textId="40A13A17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φωρ-άν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9E41C5" w14:textId="77777777" w:rsidR="002662D1" w:rsidRDefault="002662D1" w:rsidP="007F7A8B">
            <w:pPr>
              <w:rPr>
                <w:rFonts w:ascii="Alkaios" w:hAnsi="Alkaios"/>
                <w:lang w:val="el-GR"/>
              </w:rPr>
            </w:pPr>
          </w:p>
        </w:tc>
      </w:tr>
      <w:tr w:rsidR="002662D1" w14:paraId="091AC637" w14:textId="7B4E08EA" w:rsidTr="00671764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74C1AC" w14:textId="242AC75C" w:rsidR="002662D1" w:rsidRPr="003F2AA0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>αἱ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A26F7C" w14:textId="0AAF9A62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πύλ-αι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72FB2D" w14:textId="31369C6B" w:rsidR="002662D1" w:rsidRDefault="002662D1" w:rsidP="007F7A8B">
            <w:pPr>
              <w:rPr>
                <w:rFonts w:ascii="Alkaios" w:hAnsi="Alkaios"/>
              </w:rPr>
            </w:pPr>
            <w:r w:rsidRPr="007F7A8B">
              <w:rPr>
                <w:rFonts w:ascii="Alkaios" w:hAnsi="Alkaios"/>
                <w:lang w:val="el-GR"/>
              </w:rPr>
              <w:t>σκευ</w:t>
            </w:r>
            <w:r>
              <w:rPr>
                <w:rFonts w:ascii="Alkaios" w:hAnsi="Alkaios"/>
                <w:lang w:val="el-GR"/>
              </w:rPr>
              <w:t>-αί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5AD213" w14:textId="77777777" w:rsidR="002662D1" w:rsidRDefault="002662D1" w:rsidP="007F7A8B">
            <w:pPr>
              <w:rPr>
                <w:rFonts w:ascii="Alkaios" w:hAnsi="Alkaio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3A26C6" w14:textId="043E5E6C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οἰκί-αι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EE6E25" w14:textId="67B91572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φωρ-αί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B8FDDA" w14:textId="77777777" w:rsidR="002662D1" w:rsidRDefault="002662D1" w:rsidP="007F7A8B">
            <w:pPr>
              <w:rPr>
                <w:rFonts w:ascii="Alkaios" w:hAnsi="Alkaios"/>
                <w:lang w:val="el-GR"/>
              </w:rPr>
            </w:pPr>
          </w:p>
        </w:tc>
      </w:tr>
      <w:tr w:rsidR="002662D1" w14:paraId="54D16C36" w14:textId="02EF965A" w:rsidTr="00671764"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32EFCA" w14:textId="182ED8A6" w:rsidR="002662D1" w:rsidRPr="003F2AA0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>τῶν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08CE7" w14:textId="57C6FE50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πυλ-</w:t>
            </w:r>
            <w:r w:rsidRPr="00A0267A">
              <w:rPr>
                <w:rFonts w:ascii="Alkaios" w:hAnsi="Alkaios"/>
                <w:color w:val="C00000"/>
                <w:lang w:val="el-GR"/>
              </w:rPr>
              <w:t>ῶ</w:t>
            </w:r>
            <w:r>
              <w:rPr>
                <w:rFonts w:ascii="Alkaios" w:hAnsi="Alkaios"/>
                <w:lang w:val="el-GR"/>
              </w:rPr>
              <w:t>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29BA00" w14:textId="7E8D986A" w:rsidR="002662D1" w:rsidRDefault="002662D1" w:rsidP="007F7A8B">
            <w:pPr>
              <w:rPr>
                <w:rFonts w:ascii="Alkaios" w:hAnsi="Alkaios"/>
              </w:rPr>
            </w:pPr>
            <w:r w:rsidRPr="007F7A8B">
              <w:rPr>
                <w:rFonts w:ascii="Alkaios" w:hAnsi="Alkaios"/>
                <w:lang w:val="el-GR"/>
              </w:rPr>
              <w:t>σκευ</w:t>
            </w:r>
            <w:r>
              <w:rPr>
                <w:rFonts w:ascii="Alkaios" w:hAnsi="Alkaios"/>
                <w:lang w:val="el-GR"/>
              </w:rPr>
              <w:t>-ῶν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A77B6" w14:textId="77777777" w:rsidR="002662D1" w:rsidRDefault="002662D1" w:rsidP="007F7A8B">
            <w:pPr>
              <w:rPr>
                <w:rFonts w:ascii="Alkaios" w:hAnsi="Alkaio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F679E" w14:textId="4278A9CE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οἰκι-</w:t>
            </w:r>
            <w:r w:rsidRPr="003F2AA0">
              <w:rPr>
                <w:rFonts w:ascii="Alkaios" w:hAnsi="Alkaios"/>
                <w:color w:val="C00000"/>
                <w:lang w:val="el-GR"/>
              </w:rPr>
              <w:t>ῶ</w:t>
            </w:r>
            <w:r>
              <w:rPr>
                <w:rFonts w:ascii="Alkaios" w:hAnsi="Alkaios"/>
                <w:lang w:val="el-GR"/>
              </w:rPr>
              <w:t>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704D1" w14:textId="2A171330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φωρ-ῶν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679B71" w14:textId="2D79B043" w:rsidR="002662D1" w:rsidRP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</w:rPr>
              <w:t xml:space="preserve">In der a-Dekl. ist der </w:t>
            </w:r>
            <w:r w:rsidRPr="002662D1">
              <w:rPr>
                <w:rFonts w:ascii="Alkaios" w:hAnsi="Alkaios"/>
                <w:color w:val="C00000"/>
              </w:rPr>
              <w:t xml:space="preserve">Gen. Pl. </w:t>
            </w:r>
            <w:r>
              <w:rPr>
                <w:rFonts w:ascii="Alkaios" w:hAnsi="Alkaios"/>
              </w:rPr>
              <w:t xml:space="preserve">immer </w:t>
            </w:r>
            <w:r w:rsidRPr="002662D1">
              <w:rPr>
                <w:rFonts w:ascii="Alkaios" w:hAnsi="Alkaios"/>
                <w:color w:val="C00000"/>
              </w:rPr>
              <w:t>endbetont</w:t>
            </w:r>
            <w:r>
              <w:rPr>
                <w:rFonts w:ascii="Alkaios" w:hAnsi="Alkaios"/>
              </w:rPr>
              <w:t>.</w:t>
            </w:r>
          </w:p>
        </w:tc>
      </w:tr>
      <w:tr w:rsidR="002662D1" w14:paraId="39CFAEC2" w14:textId="6DC2FFFD" w:rsidTr="00671764"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314823" w14:textId="583A0752" w:rsidR="002662D1" w:rsidRPr="003F2AA0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>ταῖς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6DFD1" w14:textId="69CAEFE8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πύλ-αις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54A49" w14:textId="63560355" w:rsidR="002662D1" w:rsidRDefault="002662D1" w:rsidP="007F7A8B">
            <w:pPr>
              <w:rPr>
                <w:rFonts w:ascii="Alkaios" w:hAnsi="Alkaios"/>
              </w:rPr>
            </w:pPr>
            <w:r w:rsidRPr="007F7A8B">
              <w:rPr>
                <w:rFonts w:ascii="Alkaios" w:hAnsi="Alkaios"/>
                <w:lang w:val="el-GR"/>
              </w:rPr>
              <w:t>σκευ</w:t>
            </w:r>
            <w:r>
              <w:rPr>
                <w:rFonts w:ascii="Alkaios" w:hAnsi="Alkaios"/>
                <w:lang w:val="el-GR"/>
              </w:rPr>
              <w:t>-αῖς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A10D1" w14:textId="77777777" w:rsidR="002662D1" w:rsidRDefault="002662D1" w:rsidP="007F7A8B">
            <w:pPr>
              <w:rPr>
                <w:rFonts w:ascii="Alkaios" w:hAnsi="Alkaio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9414CA" w14:textId="5247D9A0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οἰκί-αις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E74C1" w14:textId="2974AA04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φωρ-αῖς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E377C1" w14:textId="77777777" w:rsidR="002662D1" w:rsidRDefault="002662D1" w:rsidP="007F7A8B">
            <w:pPr>
              <w:rPr>
                <w:rFonts w:ascii="Alkaios" w:hAnsi="Alkaios"/>
                <w:lang w:val="el-GR"/>
              </w:rPr>
            </w:pPr>
          </w:p>
        </w:tc>
      </w:tr>
      <w:tr w:rsidR="002662D1" w14:paraId="448B0980" w14:textId="6D762836" w:rsidTr="00671764"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1977" w14:textId="4537C106" w:rsidR="002662D1" w:rsidRDefault="002662D1" w:rsidP="007F7A8B">
            <w:pPr>
              <w:rPr>
                <w:rFonts w:ascii="Alkaios" w:hAnsi="Alkaios"/>
                <w:lang w:val="el-GR"/>
              </w:rPr>
            </w:pPr>
            <w:r>
              <w:rPr>
                <w:rFonts w:ascii="Alkaios" w:hAnsi="Alkaios"/>
                <w:lang w:val="el-GR"/>
              </w:rPr>
              <w:t>τὰς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1341" w14:textId="44C4CB90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πύλ-ας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ACFB" w14:textId="617A54DF" w:rsidR="002662D1" w:rsidRDefault="002662D1" w:rsidP="007F7A8B">
            <w:pPr>
              <w:rPr>
                <w:rFonts w:ascii="Alkaios" w:hAnsi="Alkaios"/>
              </w:rPr>
            </w:pPr>
            <w:r w:rsidRPr="007F7A8B">
              <w:rPr>
                <w:rFonts w:ascii="Alkaios" w:hAnsi="Alkaios"/>
                <w:lang w:val="el-GR"/>
              </w:rPr>
              <w:t>σκευ</w:t>
            </w:r>
            <w:r>
              <w:rPr>
                <w:rFonts w:ascii="Alkaios" w:hAnsi="Alkaios"/>
                <w:lang w:val="el-GR"/>
              </w:rPr>
              <w:t>-άς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60329" w14:textId="77777777" w:rsidR="002662D1" w:rsidRDefault="002662D1" w:rsidP="007F7A8B">
            <w:pPr>
              <w:rPr>
                <w:rFonts w:ascii="Alkaios" w:hAnsi="Alkaios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1BBB" w14:textId="7BAB1B97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οἰκί-ας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94A0" w14:textId="6E4E5C46" w:rsidR="002662D1" w:rsidRDefault="002662D1" w:rsidP="007F7A8B">
            <w:pPr>
              <w:rPr>
                <w:rFonts w:ascii="Alkaios" w:hAnsi="Alkaios"/>
              </w:rPr>
            </w:pPr>
            <w:r>
              <w:rPr>
                <w:rFonts w:ascii="Alkaios" w:hAnsi="Alkaios"/>
                <w:lang w:val="el-GR"/>
              </w:rPr>
              <w:t>φωρ-άς</w:t>
            </w:r>
          </w:p>
        </w:tc>
        <w:tc>
          <w:tcPr>
            <w:tcW w:w="4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F19E9E" w14:textId="77777777" w:rsidR="002662D1" w:rsidRDefault="002662D1" w:rsidP="007F7A8B">
            <w:pPr>
              <w:rPr>
                <w:rFonts w:ascii="Alkaios" w:hAnsi="Alkaios"/>
                <w:lang w:val="el-GR"/>
              </w:rPr>
            </w:pPr>
          </w:p>
        </w:tc>
      </w:tr>
    </w:tbl>
    <w:p w14:paraId="255E8D44" w14:textId="0D943CC2" w:rsidR="00C0365F" w:rsidRPr="002662D1" w:rsidRDefault="00C0365F" w:rsidP="00806E44">
      <w:pPr>
        <w:rPr>
          <w:rFonts w:ascii="Alkaios" w:hAnsi="Alkaios"/>
          <w:sz w:val="10"/>
          <w:szCs w:val="10"/>
        </w:rPr>
      </w:pPr>
    </w:p>
    <w:sectPr w:rsidR="00C0365F" w:rsidRPr="002662D1" w:rsidSect="003F2AA0">
      <w:pgSz w:w="11906" w:h="16838"/>
      <w:pgMar w:top="567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kaios">
    <w:panose1 w:val="00000400000000000000"/>
    <w:charset w:val="00"/>
    <w:family w:val="auto"/>
    <w:pitch w:val="variable"/>
    <w:sig w:usb0="C00002EF" w:usb1="1000E0E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B27E9"/>
    <w:multiLevelType w:val="hybridMultilevel"/>
    <w:tmpl w:val="824CFE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2529F"/>
    <w:multiLevelType w:val="hybridMultilevel"/>
    <w:tmpl w:val="D360B4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125460">
    <w:abstractNumId w:val="1"/>
  </w:num>
  <w:num w:numId="2" w16cid:durableId="1461458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43"/>
    <w:rsid w:val="00094902"/>
    <w:rsid w:val="000E5793"/>
    <w:rsid w:val="0014493B"/>
    <w:rsid w:val="001916B3"/>
    <w:rsid w:val="001C6B15"/>
    <w:rsid w:val="002662D1"/>
    <w:rsid w:val="002A0F61"/>
    <w:rsid w:val="002D672C"/>
    <w:rsid w:val="002E58F5"/>
    <w:rsid w:val="002E625F"/>
    <w:rsid w:val="003D213B"/>
    <w:rsid w:val="003F2AA0"/>
    <w:rsid w:val="00456EE0"/>
    <w:rsid w:val="005009DE"/>
    <w:rsid w:val="00555907"/>
    <w:rsid w:val="00557A52"/>
    <w:rsid w:val="00570546"/>
    <w:rsid w:val="005B4CE7"/>
    <w:rsid w:val="00665240"/>
    <w:rsid w:val="00671764"/>
    <w:rsid w:val="00676AFF"/>
    <w:rsid w:val="00685F9B"/>
    <w:rsid w:val="00732317"/>
    <w:rsid w:val="00763112"/>
    <w:rsid w:val="007B4236"/>
    <w:rsid w:val="007F7A8B"/>
    <w:rsid w:val="00806E44"/>
    <w:rsid w:val="008E19DC"/>
    <w:rsid w:val="00941F84"/>
    <w:rsid w:val="009461D7"/>
    <w:rsid w:val="0097628B"/>
    <w:rsid w:val="00990CD4"/>
    <w:rsid w:val="009A347B"/>
    <w:rsid w:val="00A0267A"/>
    <w:rsid w:val="00A3465C"/>
    <w:rsid w:val="00B029D6"/>
    <w:rsid w:val="00C0365F"/>
    <w:rsid w:val="00C21697"/>
    <w:rsid w:val="00C6126E"/>
    <w:rsid w:val="00CE2C9B"/>
    <w:rsid w:val="00D16A6A"/>
    <w:rsid w:val="00D84788"/>
    <w:rsid w:val="00DC1B53"/>
    <w:rsid w:val="00DD01FD"/>
    <w:rsid w:val="00E2174B"/>
    <w:rsid w:val="00E311B0"/>
    <w:rsid w:val="00E71DF6"/>
    <w:rsid w:val="00EA2DE1"/>
    <w:rsid w:val="00EA3A43"/>
    <w:rsid w:val="00F36203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7468"/>
  <w15:chartTrackingRefBased/>
  <w15:docId w15:val="{4BC8B94A-0075-4BA3-80E0-3E5F4F75F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A0F61"/>
    <w:pPr>
      <w:ind w:left="720"/>
      <w:contextualSpacing/>
    </w:pPr>
  </w:style>
  <w:style w:type="table" w:styleId="Tabellenraster">
    <w:name w:val="Table Grid"/>
    <w:basedOn w:val="NormaleTabelle"/>
    <w:uiPriority w:val="39"/>
    <w:rsid w:val="005B4C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Friedrich Holtiegel</dc:creator>
  <cp:keywords/>
  <dc:description/>
  <cp:lastModifiedBy>Friedrich Holtiegel</cp:lastModifiedBy>
  <cp:revision>13</cp:revision>
  <dcterms:created xsi:type="dcterms:W3CDTF">2022-11-18T13:45:00Z</dcterms:created>
  <dcterms:modified xsi:type="dcterms:W3CDTF">2022-11-24T09:36:00Z</dcterms:modified>
</cp:coreProperties>
</file>